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0B" w:rsidRPr="00BC410B" w:rsidRDefault="00BC410B" w:rsidP="00BC41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B" w:rsidRPr="00BC410B" w:rsidRDefault="00BC410B" w:rsidP="00BC41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C410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E471221" wp14:editId="778F3FB8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0B" w:rsidRPr="00BC410B" w:rsidRDefault="00BC410B" w:rsidP="00BC410B">
      <w:pPr>
        <w:tabs>
          <w:tab w:val="left" w:pos="237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BC410B">
        <w:rPr>
          <w:rFonts w:ascii="Times New Roman" w:eastAsia="Times New Roman" w:hAnsi="Times New Roman" w:cs="Arial"/>
          <w:b/>
          <w:bCs/>
          <w:sz w:val="28"/>
          <w:szCs w:val="16"/>
        </w:rPr>
        <w:t>СОВЕТ  ДЕПУТАТОВ</w:t>
      </w:r>
    </w:p>
    <w:p w:rsidR="00BC410B" w:rsidRPr="00BC410B" w:rsidRDefault="00BC410B" w:rsidP="00BC41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BC410B">
        <w:rPr>
          <w:rFonts w:ascii="Times New Roman" w:eastAsia="Times New Roman" w:hAnsi="Times New Roman" w:cs="Arial"/>
          <w:b/>
          <w:bCs/>
          <w:sz w:val="28"/>
          <w:szCs w:val="16"/>
        </w:rPr>
        <w:t>МУНИЦИПАЛЬНОГО ОБРАЗОВАНИЯ</w:t>
      </w:r>
    </w:p>
    <w:p w:rsidR="00BC410B" w:rsidRPr="00BC410B" w:rsidRDefault="00BC410B" w:rsidP="00BC41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BC410B">
        <w:rPr>
          <w:rFonts w:ascii="Times New Roman" w:eastAsia="Times New Roman" w:hAnsi="Times New Roman" w:cs="Arial"/>
          <w:b/>
          <w:bCs/>
          <w:sz w:val="28"/>
          <w:szCs w:val="16"/>
        </w:rPr>
        <w:t>СЕЛИВАНОВСКОЕ  СЕЛЬСКОЕ ПОСЕЛЕНИЕ</w:t>
      </w:r>
    </w:p>
    <w:p w:rsidR="00BC410B" w:rsidRPr="00BC410B" w:rsidRDefault="00BC410B" w:rsidP="00BC41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BC410B">
        <w:rPr>
          <w:rFonts w:ascii="Times New Roman" w:eastAsia="Times New Roman" w:hAnsi="Times New Roman" w:cs="Arial"/>
          <w:b/>
          <w:bCs/>
          <w:sz w:val="28"/>
          <w:szCs w:val="16"/>
        </w:rPr>
        <w:t>ВОЛХОВСКОГО МУНИЦИПАЛЬНОГО РАЙОНА</w:t>
      </w:r>
    </w:p>
    <w:p w:rsidR="00BC410B" w:rsidRPr="00BC410B" w:rsidRDefault="00BC410B" w:rsidP="00BC41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BC410B">
        <w:rPr>
          <w:rFonts w:ascii="Times New Roman" w:eastAsia="Times New Roman" w:hAnsi="Times New Roman" w:cs="Arial"/>
          <w:b/>
          <w:bCs/>
          <w:sz w:val="28"/>
          <w:szCs w:val="16"/>
        </w:rPr>
        <w:t>ЛЕНИНГРАДСКОЙ ОБЛАСТИ</w:t>
      </w:r>
    </w:p>
    <w:p w:rsidR="00BC410B" w:rsidRPr="00BC410B" w:rsidRDefault="00BC410B" w:rsidP="00BC41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BC410B">
        <w:rPr>
          <w:rFonts w:ascii="Times New Roman" w:eastAsia="Times New Roman" w:hAnsi="Times New Roman" w:cs="Arial"/>
          <w:b/>
          <w:bCs/>
          <w:sz w:val="24"/>
          <w:szCs w:val="24"/>
        </w:rPr>
        <w:t>ЧЕТВЕРТОГО СОЗЫВА</w:t>
      </w:r>
    </w:p>
    <w:p w:rsidR="00BC410B" w:rsidRPr="00BC410B" w:rsidRDefault="00BC410B" w:rsidP="00BC410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BC410B" w:rsidRPr="00BC410B" w:rsidRDefault="00BC410B" w:rsidP="00BC410B">
      <w:pPr>
        <w:tabs>
          <w:tab w:val="left" w:pos="300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BC410B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                                                    РЕШЕНИЕ</w:t>
      </w:r>
    </w:p>
    <w:p w:rsidR="00BC410B" w:rsidRPr="00BC410B" w:rsidRDefault="00BC410B" w:rsidP="00BC410B">
      <w:pPr>
        <w:tabs>
          <w:tab w:val="left" w:pos="31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BC410B" w:rsidRPr="00BC410B" w:rsidRDefault="00BC410B" w:rsidP="00BC410B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BC410B" w:rsidRPr="00BC410B" w:rsidRDefault="00BC410B" w:rsidP="00BC410B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Cs/>
          <w:sz w:val="28"/>
          <w:szCs w:val="16"/>
        </w:rPr>
      </w:pPr>
      <w:r>
        <w:rPr>
          <w:rFonts w:ascii="Times New Roman" w:eastAsia="Times New Roman" w:hAnsi="Times New Roman" w:cs="Arial"/>
          <w:bCs/>
          <w:sz w:val="28"/>
          <w:szCs w:val="16"/>
        </w:rPr>
        <w:t xml:space="preserve">от 10 января </w:t>
      </w:r>
      <w:r w:rsidR="00645334">
        <w:rPr>
          <w:rFonts w:ascii="Times New Roman" w:eastAsia="Times New Roman" w:hAnsi="Times New Roman" w:cs="Arial"/>
          <w:bCs/>
          <w:sz w:val="28"/>
          <w:szCs w:val="16"/>
        </w:rPr>
        <w:t>2022</w:t>
      </w:r>
      <w:bookmarkStart w:id="0" w:name="_GoBack"/>
      <w:bookmarkEnd w:id="0"/>
      <w:r w:rsidRPr="00BC410B">
        <w:rPr>
          <w:rFonts w:ascii="Times New Roman" w:eastAsia="Times New Roman" w:hAnsi="Times New Roman" w:cs="Arial"/>
          <w:bCs/>
          <w:sz w:val="28"/>
          <w:szCs w:val="16"/>
        </w:rPr>
        <w:t xml:space="preserve"> года                                                                                        №</w:t>
      </w:r>
      <w:r>
        <w:rPr>
          <w:rFonts w:ascii="Times New Roman" w:eastAsia="Times New Roman" w:hAnsi="Times New Roman" w:cs="Arial"/>
          <w:bCs/>
          <w:sz w:val="28"/>
          <w:szCs w:val="16"/>
        </w:rPr>
        <w:t xml:space="preserve"> </w:t>
      </w:r>
      <w:r w:rsidR="00930CA3">
        <w:rPr>
          <w:rFonts w:ascii="Times New Roman" w:eastAsia="Times New Roman" w:hAnsi="Times New Roman" w:cs="Arial"/>
          <w:bCs/>
          <w:sz w:val="28"/>
          <w:szCs w:val="16"/>
        </w:rPr>
        <w:t>111</w:t>
      </w:r>
    </w:p>
    <w:p w:rsidR="00BC410B" w:rsidRPr="00BC410B" w:rsidRDefault="00BC410B" w:rsidP="00BC41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28"/>
      </w:tblGrid>
      <w:tr w:rsidR="00BC410B" w:rsidRPr="00BC410B" w:rsidTr="00CA7A06">
        <w:trPr>
          <w:trHeight w:val="453"/>
        </w:trPr>
        <w:tc>
          <w:tcPr>
            <w:tcW w:w="9828" w:type="dxa"/>
          </w:tcPr>
          <w:p w:rsidR="00BC410B" w:rsidRPr="00BC410B" w:rsidRDefault="00BC410B" w:rsidP="00BC4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публичных слушаний по рассмотрению Проекта актуализированной схемы теплоснабжения муниципального образования Селивановское сельское поселение Волховского муниципального района Ленинградской области</w:t>
            </w:r>
          </w:p>
          <w:p w:rsidR="00BC410B" w:rsidRPr="00BC410B" w:rsidRDefault="00BC410B" w:rsidP="00BC4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C410B" w:rsidRPr="00BC410B" w:rsidRDefault="00BC410B" w:rsidP="00BC4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proofErr w:type="gramStart"/>
            <w:r w:rsidRPr="00BC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Уставом муниципального образования Селивановское сельское поселение Волховского  муниципального района Ленинградской области, решением совета депутатов муниципального образования Селивановское сельское  поселение Волховского муниципального района от 18.04.2018</w:t>
            </w:r>
            <w:proofErr w:type="gramEnd"/>
            <w:r w:rsidRPr="00BC4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 № 165 «Об утверждении Положения «О публичных слушаниях» МО Селивановское сельское поселение Волховского муниципального района Ленинградской области»</w:t>
            </w:r>
            <w:r w:rsidR="0082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BC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C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депутатов муниципального образования Селивановское сельское  поселение</w:t>
            </w:r>
          </w:p>
          <w:p w:rsidR="00BC410B" w:rsidRPr="00BC410B" w:rsidRDefault="00BC410B" w:rsidP="00BC4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C410B" w:rsidRPr="00BC410B" w:rsidRDefault="00BC410B" w:rsidP="00BC41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C410B" w:rsidRPr="00BC410B" w:rsidRDefault="00BC410B" w:rsidP="00BC410B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1.Рассмотреть на публичных слушаниях Проект актуализированной схемы теплоснабжения муниципального образования Селивановское сельское поселение Волховского муниципального района Ленинградской области.</w:t>
      </w:r>
    </w:p>
    <w:p w:rsidR="00BC410B" w:rsidRPr="00BC410B" w:rsidRDefault="00BC410B" w:rsidP="00BC410B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2.Назначить публичные слушания с участием жителей муниципального образования Селивановское сельское  поселение Волховского муниципального района Ленинградской области по рассмотрению Проекта актуализированной схемы теплоснабжения муниципального образования Селивановское сельское поселение Волховского муниципального района Ленинградской области.</w:t>
      </w:r>
    </w:p>
    <w:p w:rsidR="00BC410B" w:rsidRPr="00BC410B" w:rsidRDefault="00BC410B" w:rsidP="00BC410B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3.Публичные слушания по рассмотрению Проекта актуализированной схемы теплоснабжения муниципального образования Селивановское сельское </w:t>
      </w:r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поселение Волховского муниципального района Л</w:t>
      </w:r>
      <w:r w:rsidR="006E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 провести 25 января 2022 года в 16</w:t>
      </w:r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  <w:r w:rsidR="006E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 в здании администрации по адресу: Ленинградская область, Волховский район,</w:t>
      </w:r>
      <w:r w:rsidR="006E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Селиваново, ул. Советская</w:t>
      </w:r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7.</w:t>
      </w:r>
    </w:p>
    <w:p w:rsidR="00BC410B" w:rsidRPr="00BC410B" w:rsidRDefault="00BC410B" w:rsidP="00BC410B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4.Предложения по Проекту актуализированной схемы теплоснабжения муниципального образования Селивановское сельское поселение Волховского муниципального района Ленинградской области, вынесенные на публичные слушания, могут быть представлены заинтересованными лицами в комиссию по подготовке и проведению публичных слушаний по проекту актуализированной схему теплоснабжения муниципального образования Селивановское сельское поселение Волховского муниципального района Ленинградской области </w:t>
      </w:r>
      <w:r w:rsidR="006E5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24 января 2022</w:t>
      </w:r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C410B" w:rsidRPr="00BC410B" w:rsidRDefault="00BC410B" w:rsidP="00BC410B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учет  предложений от граждан  осуществляет специалист администрации по общим вопросам МСУ муниципального образования Селивановское  сельское поселение по адресу: </w:t>
      </w:r>
    </w:p>
    <w:p w:rsidR="00BC410B" w:rsidRPr="00BC410B" w:rsidRDefault="00BC410B" w:rsidP="00BC410B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Волховский район, п. Селиваново, ул. Советская д.7, по рабочим дням с 14-00 до 17-00</w:t>
      </w:r>
    </w:p>
    <w:p w:rsidR="00BC410B" w:rsidRPr="00BC410B" w:rsidRDefault="00BC410B" w:rsidP="00BC410B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5.Опубликовать настоящее решение  в газете «</w:t>
      </w:r>
      <w:proofErr w:type="spellStart"/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не позднее, чем за 10 дней до даты проведения публичных слушаний и </w:t>
      </w:r>
      <w:proofErr w:type="gramStart"/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муниципального образования Селивановское сельское поселение Волховского муниципального района Ленинградской области.</w:t>
      </w:r>
    </w:p>
    <w:p w:rsidR="00BC410B" w:rsidRPr="00BC410B" w:rsidRDefault="00BC410B" w:rsidP="00BC410B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C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администрации МО Селивановское сельское поселение Петрову М.Ф.</w:t>
      </w:r>
    </w:p>
    <w:p w:rsidR="00BC410B" w:rsidRPr="00BC410B" w:rsidRDefault="00BC410B" w:rsidP="00BC410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C410B" w:rsidRPr="00BC410B" w:rsidRDefault="00BC410B" w:rsidP="00BC41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Селивановское  сельское  поселение                                        </w:t>
      </w:r>
      <w:proofErr w:type="spellStart"/>
      <w:r w:rsidRPr="00BC410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Н.И.Петров</w:t>
      </w:r>
      <w:proofErr w:type="spellEnd"/>
    </w:p>
    <w:p w:rsidR="00BC410B" w:rsidRPr="00BC410B" w:rsidRDefault="00BC410B" w:rsidP="00BC41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0B" w:rsidRPr="00BC410B" w:rsidRDefault="00BC410B" w:rsidP="00BC4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B" w:rsidRPr="00BC410B" w:rsidRDefault="00BC410B" w:rsidP="00BC4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0B" w:rsidRPr="00BC410B" w:rsidRDefault="00BC410B" w:rsidP="00BC410B"/>
    <w:p w:rsidR="00137150" w:rsidRDefault="00137150"/>
    <w:sectPr w:rsidR="00137150" w:rsidSect="00E7475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9D" w:rsidRDefault="00B31B9D">
      <w:pPr>
        <w:spacing w:line="240" w:lineRule="auto"/>
      </w:pPr>
      <w:r>
        <w:separator/>
      </w:r>
    </w:p>
  </w:endnote>
  <w:endnote w:type="continuationSeparator" w:id="0">
    <w:p w:rsidR="00B31B9D" w:rsidRDefault="00B31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5C" w:rsidRDefault="006E5BAA" w:rsidP="00E7475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475C" w:rsidRDefault="00B31B9D" w:rsidP="00E747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5C" w:rsidRDefault="00B31B9D" w:rsidP="00E7475C">
    <w:pPr>
      <w:pStyle w:val="a3"/>
      <w:framePr w:wrap="around" w:vAnchor="text" w:hAnchor="margin" w:xAlign="right" w:y="1"/>
      <w:rPr>
        <w:rStyle w:val="a7"/>
      </w:rPr>
    </w:pPr>
  </w:p>
  <w:p w:rsidR="00E7475C" w:rsidRDefault="00B31B9D" w:rsidP="00E747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9D" w:rsidRDefault="00B31B9D">
      <w:pPr>
        <w:spacing w:line="240" w:lineRule="auto"/>
      </w:pPr>
      <w:r>
        <w:separator/>
      </w:r>
    </w:p>
  </w:footnote>
  <w:footnote w:type="continuationSeparator" w:id="0">
    <w:p w:rsidR="00B31B9D" w:rsidRDefault="00B31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5C" w:rsidRDefault="006E5BAA" w:rsidP="00E747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475C" w:rsidRDefault="00B31B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5C" w:rsidRDefault="006E5BAA" w:rsidP="00E747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334">
      <w:rPr>
        <w:rStyle w:val="a7"/>
        <w:noProof/>
      </w:rPr>
      <w:t>2</w:t>
    </w:r>
    <w:r>
      <w:rPr>
        <w:rStyle w:val="a7"/>
      </w:rPr>
      <w:fldChar w:fldCharType="end"/>
    </w:r>
  </w:p>
  <w:p w:rsidR="00E7475C" w:rsidRDefault="00B31B9D" w:rsidP="00E7475C">
    <w:pPr>
      <w:pStyle w:val="a5"/>
      <w:jc w:val="center"/>
    </w:pPr>
  </w:p>
  <w:p w:rsidR="00E7475C" w:rsidRDefault="00B31B9D" w:rsidP="00E7475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0B"/>
    <w:rsid w:val="00137150"/>
    <w:rsid w:val="00645334"/>
    <w:rsid w:val="006E5BAA"/>
    <w:rsid w:val="0080113A"/>
    <w:rsid w:val="008260D6"/>
    <w:rsid w:val="00930CA3"/>
    <w:rsid w:val="00B31B9D"/>
    <w:rsid w:val="00B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410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410B"/>
  </w:style>
  <w:style w:type="paragraph" w:styleId="a5">
    <w:name w:val="header"/>
    <w:basedOn w:val="a"/>
    <w:link w:val="a6"/>
    <w:uiPriority w:val="99"/>
    <w:semiHidden/>
    <w:unhideWhenUsed/>
    <w:rsid w:val="00BC41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10B"/>
  </w:style>
  <w:style w:type="character" w:styleId="a7">
    <w:name w:val="page number"/>
    <w:basedOn w:val="a0"/>
    <w:rsid w:val="00BC410B"/>
  </w:style>
  <w:style w:type="paragraph" w:styleId="a8">
    <w:name w:val="Balloon Text"/>
    <w:basedOn w:val="a"/>
    <w:link w:val="a9"/>
    <w:uiPriority w:val="99"/>
    <w:semiHidden/>
    <w:unhideWhenUsed/>
    <w:rsid w:val="00BC4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410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410B"/>
  </w:style>
  <w:style w:type="paragraph" w:styleId="a5">
    <w:name w:val="header"/>
    <w:basedOn w:val="a"/>
    <w:link w:val="a6"/>
    <w:uiPriority w:val="99"/>
    <w:semiHidden/>
    <w:unhideWhenUsed/>
    <w:rsid w:val="00BC41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10B"/>
  </w:style>
  <w:style w:type="character" w:styleId="a7">
    <w:name w:val="page number"/>
    <w:basedOn w:val="a0"/>
    <w:rsid w:val="00BC410B"/>
  </w:style>
  <w:style w:type="paragraph" w:styleId="a8">
    <w:name w:val="Balloon Text"/>
    <w:basedOn w:val="a"/>
    <w:link w:val="a9"/>
    <w:uiPriority w:val="99"/>
    <w:semiHidden/>
    <w:unhideWhenUsed/>
    <w:rsid w:val="00BC4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2022-01-10T11:56:00Z</dcterms:created>
  <dcterms:modified xsi:type="dcterms:W3CDTF">2022-04-11T06:40:00Z</dcterms:modified>
</cp:coreProperties>
</file>