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A0" w:rsidRPr="00760D8C" w:rsidRDefault="00235CA0" w:rsidP="00235C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CA0" w:rsidRPr="00760D8C" w:rsidRDefault="00235CA0" w:rsidP="00235CA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60D8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575902E1" wp14:editId="0CD05C84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A0" w:rsidRPr="00760D8C" w:rsidRDefault="00235CA0" w:rsidP="00235CA0">
      <w:pPr>
        <w:tabs>
          <w:tab w:val="left" w:pos="237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760D8C">
        <w:rPr>
          <w:rFonts w:ascii="Times New Roman" w:eastAsia="Times New Roman" w:hAnsi="Times New Roman" w:cs="Arial"/>
          <w:b/>
          <w:bCs/>
          <w:sz w:val="28"/>
          <w:szCs w:val="16"/>
        </w:rPr>
        <w:t>СОВЕТ  ДЕПУТАТОВ</w:t>
      </w:r>
    </w:p>
    <w:p w:rsidR="00235CA0" w:rsidRPr="00760D8C" w:rsidRDefault="00235CA0" w:rsidP="00235CA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760D8C">
        <w:rPr>
          <w:rFonts w:ascii="Times New Roman" w:eastAsia="Times New Roman" w:hAnsi="Times New Roman" w:cs="Arial"/>
          <w:b/>
          <w:bCs/>
          <w:sz w:val="28"/>
          <w:szCs w:val="16"/>
        </w:rPr>
        <w:t>МУНИЦИПАЛЬНОГО ОБРАЗОВАНИЯ</w:t>
      </w:r>
    </w:p>
    <w:p w:rsidR="00235CA0" w:rsidRPr="00760D8C" w:rsidRDefault="00235CA0" w:rsidP="00235CA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760D8C">
        <w:rPr>
          <w:rFonts w:ascii="Times New Roman" w:eastAsia="Times New Roman" w:hAnsi="Times New Roman" w:cs="Arial"/>
          <w:b/>
          <w:bCs/>
          <w:sz w:val="28"/>
          <w:szCs w:val="16"/>
        </w:rPr>
        <w:t>СЕЛИВАНОВСКОЕ  СЕЛЬСКОЕ ПОСЕЛЕНИЕ</w:t>
      </w:r>
    </w:p>
    <w:p w:rsidR="00235CA0" w:rsidRPr="00760D8C" w:rsidRDefault="00235CA0" w:rsidP="00235CA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760D8C">
        <w:rPr>
          <w:rFonts w:ascii="Times New Roman" w:eastAsia="Times New Roman" w:hAnsi="Times New Roman" w:cs="Arial"/>
          <w:b/>
          <w:bCs/>
          <w:sz w:val="28"/>
          <w:szCs w:val="16"/>
        </w:rPr>
        <w:t>ВОЛХОВСКОГО МУНИЦИПАЛЬНОГО РАЙОНА</w:t>
      </w:r>
    </w:p>
    <w:p w:rsidR="00235CA0" w:rsidRPr="00760D8C" w:rsidRDefault="00235CA0" w:rsidP="00235CA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760D8C">
        <w:rPr>
          <w:rFonts w:ascii="Times New Roman" w:eastAsia="Times New Roman" w:hAnsi="Times New Roman" w:cs="Arial"/>
          <w:b/>
          <w:bCs/>
          <w:sz w:val="28"/>
          <w:szCs w:val="16"/>
        </w:rPr>
        <w:t>ЛЕНИНГРАДСКОЙ ОБЛАСТИ</w:t>
      </w:r>
    </w:p>
    <w:p w:rsidR="00235CA0" w:rsidRPr="00760D8C" w:rsidRDefault="00235CA0" w:rsidP="00235CA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760D8C">
        <w:rPr>
          <w:rFonts w:ascii="Times New Roman" w:eastAsia="Times New Roman" w:hAnsi="Times New Roman" w:cs="Arial"/>
          <w:b/>
          <w:bCs/>
          <w:sz w:val="24"/>
          <w:szCs w:val="24"/>
        </w:rPr>
        <w:t>ЧЕТВЕРТОГО СОЗЫВА</w:t>
      </w:r>
    </w:p>
    <w:p w:rsidR="00235CA0" w:rsidRPr="00760D8C" w:rsidRDefault="00235CA0" w:rsidP="00235CA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235CA0" w:rsidRPr="00760D8C" w:rsidRDefault="00235CA0" w:rsidP="00235CA0">
      <w:pPr>
        <w:tabs>
          <w:tab w:val="left" w:pos="3000"/>
          <w:tab w:val="center" w:pos="467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760D8C">
        <w:rPr>
          <w:rFonts w:ascii="Times New Roman" w:eastAsia="Times New Roman" w:hAnsi="Times New Roman" w:cs="Arial"/>
          <w:b/>
          <w:bCs/>
          <w:sz w:val="28"/>
          <w:szCs w:val="16"/>
        </w:rPr>
        <w:t xml:space="preserve">                                                         РЕШЕНИЕ</w:t>
      </w:r>
    </w:p>
    <w:p w:rsidR="00235CA0" w:rsidRPr="00760D8C" w:rsidRDefault="00235CA0" w:rsidP="00235CA0">
      <w:pPr>
        <w:tabs>
          <w:tab w:val="left" w:pos="315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235CA0" w:rsidRPr="00760D8C" w:rsidRDefault="00235CA0" w:rsidP="00235CA0">
      <w:pPr>
        <w:tabs>
          <w:tab w:val="left" w:pos="31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235CA0" w:rsidRDefault="00235CA0" w:rsidP="00235CA0">
      <w:pPr>
        <w:tabs>
          <w:tab w:val="left" w:pos="31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Cs/>
          <w:sz w:val="28"/>
          <w:szCs w:val="16"/>
        </w:rPr>
      </w:pPr>
      <w:r>
        <w:rPr>
          <w:rFonts w:ascii="Times New Roman" w:eastAsia="Times New Roman" w:hAnsi="Times New Roman" w:cs="Arial"/>
          <w:bCs/>
          <w:sz w:val="28"/>
          <w:szCs w:val="16"/>
        </w:rPr>
        <w:t>от 03 декабря</w:t>
      </w:r>
      <w:r w:rsidRPr="00760D8C">
        <w:rPr>
          <w:rFonts w:ascii="Times New Roman" w:eastAsia="Times New Roman" w:hAnsi="Times New Roman" w:cs="Arial"/>
          <w:bCs/>
          <w:sz w:val="28"/>
          <w:szCs w:val="16"/>
        </w:rPr>
        <w:t xml:space="preserve">  2021 года                                                        </w:t>
      </w:r>
      <w:r>
        <w:rPr>
          <w:rFonts w:ascii="Times New Roman" w:eastAsia="Times New Roman" w:hAnsi="Times New Roman" w:cs="Arial"/>
          <w:bCs/>
          <w:sz w:val="28"/>
          <w:szCs w:val="16"/>
        </w:rPr>
        <w:t xml:space="preserve">                         </w:t>
      </w:r>
      <w:r w:rsidRPr="00760D8C">
        <w:rPr>
          <w:rFonts w:ascii="Times New Roman" w:eastAsia="Times New Roman" w:hAnsi="Times New Roman" w:cs="Arial"/>
          <w:bCs/>
          <w:sz w:val="28"/>
          <w:szCs w:val="16"/>
        </w:rPr>
        <w:t>№</w:t>
      </w:r>
      <w:r>
        <w:rPr>
          <w:rFonts w:ascii="Times New Roman" w:eastAsia="Times New Roman" w:hAnsi="Times New Roman" w:cs="Arial"/>
          <w:bCs/>
          <w:sz w:val="28"/>
          <w:szCs w:val="16"/>
        </w:rPr>
        <w:t xml:space="preserve"> 100</w:t>
      </w:r>
    </w:p>
    <w:p w:rsidR="00235CA0" w:rsidRDefault="00235CA0" w:rsidP="00235CA0">
      <w:pPr>
        <w:tabs>
          <w:tab w:val="left" w:pos="31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Cs/>
          <w:sz w:val="28"/>
          <w:szCs w:val="16"/>
        </w:rPr>
      </w:pPr>
    </w:p>
    <w:p w:rsidR="00235CA0" w:rsidRDefault="00235CA0" w:rsidP="00235C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35CA0">
        <w:rPr>
          <w:rFonts w:ascii="Times New Roman" w:eastAsia="Times New Roman" w:hAnsi="Times New Roman" w:cs="Arial"/>
          <w:b/>
          <w:bCs/>
          <w:sz w:val="28"/>
          <w:szCs w:val="16"/>
        </w:rPr>
        <w:t>Об отмене решения Совета депутатов муниципального образования Селивановское сельское поселение Волховского муниципального района Ленинградской области № 89 от 30 сентября 2021 года</w:t>
      </w:r>
      <w:r>
        <w:rPr>
          <w:rFonts w:ascii="Times New Roman" w:eastAsia="Times New Roman" w:hAnsi="Times New Roman" w:cs="Arial"/>
          <w:bCs/>
          <w:sz w:val="28"/>
          <w:szCs w:val="16"/>
        </w:rPr>
        <w:t xml:space="preserve"> «</w:t>
      </w:r>
      <w:r w:rsidRPr="00235CA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Об утверждении   положения о </w:t>
      </w:r>
      <w:r w:rsidRPr="00235CA0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контроле  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Селивановское сельское поселение Волховского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End"/>
    </w:p>
    <w:p w:rsidR="00235CA0" w:rsidRDefault="00235CA0" w:rsidP="00235C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5CA0" w:rsidRDefault="00235CA0" w:rsidP="00235CA0">
      <w:pPr>
        <w:spacing w:line="276" w:lineRule="auto"/>
        <w:ind w:firstLine="709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proofErr w:type="gramStart"/>
      <w:r w:rsidRPr="00235CA0">
        <w:rPr>
          <w:rStyle w:val="bumpedfont15"/>
          <w:rFonts w:ascii="Times New Roman" w:hAnsi="Times New Roman" w:cs="Times New Roman"/>
          <w:sz w:val="28"/>
          <w:szCs w:val="28"/>
        </w:rPr>
        <w:t>В соответствии с Федеральным </w:t>
      </w:r>
      <w:r w:rsidRPr="00235CA0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закон</w:t>
      </w:r>
      <w:r w:rsidRPr="00235CA0">
        <w:rPr>
          <w:rStyle w:val="bumpedfont15"/>
          <w:rFonts w:ascii="Times New Roman" w:hAnsi="Times New Roman" w:cs="Times New Roman"/>
          <w:sz w:val="28"/>
          <w:szCs w:val="28"/>
        </w:rPr>
        <w:t>ом от 06.10.2003 года № 131-ФЗ «Об общих принципах организации местного самоуправления в Российской Федерации»,</w:t>
      </w:r>
      <w:r>
        <w:rPr>
          <w:rStyle w:val="bumpedfont15"/>
          <w:rFonts w:ascii="Times New Roman" w:hAnsi="Times New Roman" w:cs="Times New Roman"/>
          <w:sz w:val="28"/>
          <w:szCs w:val="28"/>
        </w:rPr>
        <w:t xml:space="preserve"> областным законом Ленинградской области от 10 июля 2014 года № 48-оз «</w:t>
      </w:r>
      <w:r w:rsidRPr="00235CA0">
        <w:rPr>
          <w:rStyle w:val="bumpedfont15"/>
          <w:rFonts w:ascii="Times New Roman" w:hAnsi="Times New Roman" w:cs="Times New Roman"/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rStyle w:val="bumpedfont15"/>
          <w:rFonts w:ascii="Times New Roman" w:hAnsi="Times New Roman" w:cs="Times New Roman"/>
          <w:sz w:val="28"/>
          <w:szCs w:val="28"/>
        </w:rPr>
        <w:t xml:space="preserve">», Уставом муниципального образования Селивановское сельское поселение, на основании того, что полномочия по муниципальному контролю </w:t>
      </w:r>
      <w:r w:rsidRPr="00235CA0">
        <w:rPr>
          <w:rStyle w:val="bumpedfont15"/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</w:t>
      </w:r>
      <w:proofErr w:type="gramEnd"/>
      <w:r w:rsidRPr="00235CA0">
        <w:rPr>
          <w:rStyle w:val="bumpedfont15"/>
          <w:rFonts w:ascii="Times New Roman" w:hAnsi="Times New Roman" w:cs="Times New Roman"/>
          <w:sz w:val="28"/>
          <w:szCs w:val="28"/>
        </w:rPr>
        <w:t xml:space="preserve"> и (или) модернизации объектов теплоснабжения</w:t>
      </w:r>
      <w:r>
        <w:rPr>
          <w:rStyle w:val="bumpedfont15"/>
          <w:rFonts w:ascii="Times New Roman" w:hAnsi="Times New Roman" w:cs="Times New Roman"/>
          <w:sz w:val="28"/>
          <w:szCs w:val="28"/>
        </w:rPr>
        <w:t xml:space="preserve"> не относятся к </w:t>
      </w:r>
      <w:proofErr w:type="spellStart"/>
      <w:r>
        <w:rPr>
          <w:rStyle w:val="bumpedfont15"/>
          <w:rFonts w:ascii="Times New Roman" w:hAnsi="Times New Roman" w:cs="Times New Roman"/>
          <w:sz w:val="28"/>
          <w:szCs w:val="28"/>
        </w:rPr>
        <w:t>полночиям</w:t>
      </w:r>
      <w:proofErr w:type="spellEnd"/>
      <w:r>
        <w:rPr>
          <w:rStyle w:val="bumpedfont15"/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муниципального образования Селивановское сельское поселение Волховского муниципального района Ленинградской области,</w:t>
      </w:r>
    </w:p>
    <w:p w:rsidR="00235CA0" w:rsidRDefault="00235CA0" w:rsidP="00235CA0">
      <w:pPr>
        <w:spacing w:line="276" w:lineRule="auto"/>
        <w:jc w:val="center"/>
        <w:rPr>
          <w:rStyle w:val="bumpedfont15"/>
          <w:rFonts w:ascii="Times New Roman" w:hAnsi="Times New Roman" w:cs="Times New Roman"/>
          <w:b/>
          <w:sz w:val="28"/>
          <w:szCs w:val="28"/>
        </w:rPr>
      </w:pPr>
      <w:r w:rsidRPr="00235CA0">
        <w:rPr>
          <w:rStyle w:val="bumpedfont15"/>
          <w:rFonts w:ascii="Times New Roman" w:hAnsi="Times New Roman" w:cs="Times New Roman"/>
          <w:b/>
          <w:sz w:val="28"/>
          <w:szCs w:val="28"/>
        </w:rPr>
        <w:t>РЕШИЛ:</w:t>
      </w:r>
    </w:p>
    <w:p w:rsidR="00235CA0" w:rsidRDefault="00235CA0" w:rsidP="00235CA0">
      <w:pPr>
        <w:spacing w:line="240" w:lineRule="auto"/>
        <w:ind w:firstLine="709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</w:p>
    <w:p w:rsidR="00235CA0" w:rsidRDefault="00235CA0" w:rsidP="00235CA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A0">
        <w:rPr>
          <w:rStyle w:val="bumpedfont15"/>
          <w:rFonts w:ascii="Times New Roman" w:hAnsi="Times New Roman" w:cs="Times New Roman"/>
          <w:sz w:val="28"/>
          <w:szCs w:val="28"/>
        </w:rPr>
        <w:t xml:space="preserve">1.Решение Совета депутатов № </w:t>
      </w:r>
      <w:r w:rsidRPr="00235CA0">
        <w:rPr>
          <w:rFonts w:ascii="Times New Roman" w:hAnsi="Times New Roman" w:cs="Times New Roman"/>
          <w:bCs/>
          <w:sz w:val="28"/>
          <w:szCs w:val="28"/>
        </w:rPr>
        <w:t>89 от 30 сентября 2021 года «</w:t>
      </w:r>
      <w:r w:rsidRPr="00235CA0">
        <w:rPr>
          <w:rFonts w:ascii="Times New Roman" w:hAnsi="Times New Roman" w:cs="Times New Roman"/>
          <w:iCs/>
          <w:sz w:val="28"/>
          <w:szCs w:val="28"/>
        </w:rPr>
        <w:t xml:space="preserve">Об утверждении   положения о </w:t>
      </w:r>
      <w:r w:rsidRPr="00235CA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235CA0">
        <w:rPr>
          <w:rFonts w:ascii="Times New Roman" w:hAnsi="Times New Roman" w:cs="Times New Roman"/>
          <w:sz w:val="28"/>
          <w:szCs w:val="28"/>
        </w:rPr>
        <w:t>контроле  за</w:t>
      </w:r>
      <w:proofErr w:type="gramEnd"/>
      <w:r w:rsidRPr="00235CA0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Селивановское сельское поселение </w:t>
      </w:r>
      <w:r w:rsidRPr="00235CA0">
        <w:rPr>
          <w:rFonts w:ascii="Times New Roman" w:hAnsi="Times New Roman" w:cs="Times New Roman"/>
          <w:sz w:val="28"/>
          <w:szCs w:val="28"/>
        </w:rPr>
        <w:lastRenderedPageBreak/>
        <w:t>Волховского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235CA0" w:rsidRDefault="00235CA0" w:rsidP="00235CA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огни» и размещению на официальном сайте МО Селивановское сельское поселение в сети «Интернет».</w:t>
      </w:r>
    </w:p>
    <w:p w:rsidR="00235CA0" w:rsidRDefault="00235CA0" w:rsidP="00235CA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35CA0" w:rsidRDefault="00235CA0" w:rsidP="00235CA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CA0" w:rsidRDefault="00235CA0" w:rsidP="00235CA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CA0" w:rsidRDefault="00235CA0" w:rsidP="00235CA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CA0" w:rsidRDefault="00235CA0" w:rsidP="00235C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35CA0" w:rsidRPr="00235CA0" w:rsidRDefault="00235CA0" w:rsidP="00235C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Селивановское сельское поселение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Н.И. Петров</w:t>
      </w:r>
    </w:p>
    <w:p w:rsidR="00235CA0" w:rsidRPr="00235CA0" w:rsidRDefault="00235CA0" w:rsidP="00235CA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CA0" w:rsidRPr="00235CA0" w:rsidRDefault="00235CA0" w:rsidP="00235C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CA0" w:rsidRPr="00760D8C" w:rsidRDefault="00235CA0" w:rsidP="00235CA0">
      <w:pPr>
        <w:tabs>
          <w:tab w:val="left" w:pos="315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Cs/>
          <w:sz w:val="28"/>
          <w:szCs w:val="16"/>
        </w:rPr>
      </w:pPr>
    </w:p>
    <w:p w:rsidR="00137150" w:rsidRDefault="00137150"/>
    <w:sectPr w:rsidR="00137150" w:rsidSect="00235CA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A0"/>
    <w:rsid w:val="00137150"/>
    <w:rsid w:val="00235CA0"/>
    <w:rsid w:val="0047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CA0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235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CA0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235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2021-12-06T07:46:00Z</cp:lastPrinted>
  <dcterms:created xsi:type="dcterms:W3CDTF">2021-12-06T07:35:00Z</dcterms:created>
  <dcterms:modified xsi:type="dcterms:W3CDTF">2021-12-06T07:46:00Z</dcterms:modified>
</cp:coreProperties>
</file>