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0B" w:rsidRDefault="00CC670B" w:rsidP="00CC670B">
      <w:pPr>
        <w:pStyle w:val="a3"/>
        <w:ind w:right="282"/>
        <w:rPr>
          <w:b/>
          <w:sz w:val="28"/>
          <w:szCs w:val="28"/>
        </w:rPr>
      </w:pPr>
    </w:p>
    <w:p w:rsidR="00CC670B" w:rsidRPr="00143E42" w:rsidRDefault="00CC670B" w:rsidP="00CC670B">
      <w:pPr>
        <w:spacing w:after="200" w:line="276" w:lineRule="auto"/>
        <w:rPr>
          <w:szCs w:val="28"/>
          <w:lang w:eastAsia="en-US"/>
        </w:rPr>
      </w:pPr>
      <w:r w:rsidRPr="00143E42">
        <w:rPr>
          <w:noProof/>
          <w:szCs w:val="28"/>
        </w:rPr>
        <w:drawing>
          <wp:inline distT="0" distB="0" distL="0" distR="0">
            <wp:extent cx="704850" cy="685800"/>
            <wp:effectExtent l="0" t="0" r="0" b="0"/>
            <wp:docPr id="5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0B" w:rsidRPr="00143E42" w:rsidRDefault="00CC670B" w:rsidP="00CC670B">
      <w:pPr>
        <w:jc w:val="center"/>
        <w:rPr>
          <w:b/>
          <w:szCs w:val="32"/>
        </w:rPr>
      </w:pPr>
      <w:r w:rsidRPr="00143E42">
        <w:rPr>
          <w:b/>
          <w:szCs w:val="32"/>
        </w:rPr>
        <w:t xml:space="preserve">СОВЕТ ДЕПУТАТОВ </w:t>
      </w:r>
    </w:p>
    <w:p w:rsidR="00CC670B" w:rsidRPr="00143E42" w:rsidRDefault="00CC670B" w:rsidP="00CC670B">
      <w:pPr>
        <w:jc w:val="center"/>
        <w:rPr>
          <w:b/>
          <w:szCs w:val="32"/>
        </w:rPr>
      </w:pPr>
      <w:r w:rsidRPr="00143E42">
        <w:rPr>
          <w:b/>
          <w:szCs w:val="32"/>
        </w:rPr>
        <w:t xml:space="preserve">МУНИЦИПАЛЬНОГО ОБРАЗОВАНИЯ </w:t>
      </w:r>
    </w:p>
    <w:p w:rsidR="00CC670B" w:rsidRPr="00143E42" w:rsidRDefault="00CC670B" w:rsidP="00CC670B">
      <w:pPr>
        <w:jc w:val="center"/>
        <w:rPr>
          <w:b/>
          <w:szCs w:val="32"/>
        </w:rPr>
      </w:pPr>
      <w:r w:rsidRPr="00143E42">
        <w:rPr>
          <w:b/>
          <w:szCs w:val="32"/>
        </w:rPr>
        <w:t>СЕЛИВАНОВСКОЕ СЕЛЬСКОЕ ПОСЕЛЕНИЕ</w:t>
      </w:r>
    </w:p>
    <w:p w:rsidR="00CC670B" w:rsidRPr="00143E42" w:rsidRDefault="00CC670B" w:rsidP="00CC670B">
      <w:pPr>
        <w:jc w:val="center"/>
        <w:rPr>
          <w:b/>
          <w:szCs w:val="32"/>
        </w:rPr>
      </w:pPr>
      <w:r w:rsidRPr="00143E42">
        <w:rPr>
          <w:b/>
          <w:szCs w:val="32"/>
        </w:rPr>
        <w:t>ВОЛХОВСКОГО  МУНИЦИПАЛЬНОГО РАЙОНА</w:t>
      </w:r>
    </w:p>
    <w:p w:rsidR="00CC670B" w:rsidRPr="00143E42" w:rsidRDefault="00CC670B" w:rsidP="00CC670B">
      <w:pPr>
        <w:jc w:val="center"/>
        <w:rPr>
          <w:b/>
          <w:szCs w:val="32"/>
        </w:rPr>
      </w:pPr>
      <w:r w:rsidRPr="00143E42">
        <w:rPr>
          <w:b/>
          <w:szCs w:val="32"/>
        </w:rPr>
        <w:t>ЛЕНИНГРАДСКОЙ  ОБЛАСТИ</w:t>
      </w:r>
    </w:p>
    <w:p w:rsidR="00CC670B" w:rsidRPr="00143E42" w:rsidRDefault="00CC670B" w:rsidP="00CC670B">
      <w:pPr>
        <w:jc w:val="center"/>
        <w:rPr>
          <w:b/>
          <w:szCs w:val="32"/>
        </w:rPr>
      </w:pPr>
      <w:r w:rsidRPr="00143E42">
        <w:rPr>
          <w:b/>
          <w:szCs w:val="32"/>
        </w:rPr>
        <w:t>Четвертого созыва</w:t>
      </w:r>
    </w:p>
    <w:p w:rsidR="00CC670B" w:rsidRPr="00143E42" w:rsidRDefault="00CC670B" w:rsidP="00CC670B">
      <w:pPr>
        <w:jc w:val="center"/>
        <w:rPr>
          <w:b/>
          <w:szCs w:val="32"/>
        </w:rPr>
      </w:pPr>
    </w:p>
    <w:p w:rsidR="00CC670B" w:rsidRPr="00143E42" w:rsidRDefault="00CC670B" w:rsidP="00CC670B">
      <w:pPr>
        <w:jc w:val="center"/>
        <w:rPr>
          <w:b/>
          <w:szCs w:val="32"/>
        </w:rPr>
      </w:pPr>
      <w:r w:rsidRPr="00143E42">
        <w:rPr>
          <w:b/>
          <w:szCs w:val="32"/>
        </w:rPr>
        <w:t>РЕШЕНИЕ</w:t>
      </w:r>
    </w:p>
    <w:p w:rsidR="00CC670B" w:rsidRPr="00143E42" w:rsidRDefault="00CC670B" w:rsidP="00CC670B">
      <w:pPr>
        <w:jc w:val="right"/>
        <w:rPr>
          <w:b/>
          <w:szCs w:val="28"/>
        </w:rPr>
      </w:pPr>
    </w:p>
    <w:p w:rsidR="00CC670B" w:rsidRPr="00143E42" w:rsidRDefault="00CC670B" w:rsidP="00CC670B">
      <w:pPr>
        <w:jc w:val="both"/>
        <w:rPr>
          <w:b/>
          <w:szCs w:val="28"/>
        </w:rPr>
      </w:pPr>
    </w:p>
    <w:p w:rsidR="00CC670B" w:rsidRPr="00143E42" w:rsidRDefault="00CC670B" w:rsidP="00CC670B">
      <w:pPr>
        <w:jc w:val="both"/>
        <w:rPr>
          <w:b/>
          <w:szCs w:val="28"/>
        </w:rPr>
      </w:pPr>
      <w:r w:rsidRPr="00143E42">
        <w:rPr>
          <w:b/>
          <w:szCs w:val="28"/>
        </w:rPr>
        <w:t xml:space="preserve">от  </w:t>
      </w:r>
      <w:r>
        <w:rPr>
          <w:b/>
          <w:szCs w:val="28"/>
        </w:rPr>
        <w:t>07 октября</w:t>
      </w:r>
      <w:r w:rsidRPr="00143E42">
        <w:rPr>
          <w:b/>
          <w:szCs w:val="28"/>
        </w:rPr>
        <w:t xml:space="preserve">  2019 года                                 </w:t>
      </w:r>
      <w:r>
        <w:rPr>
          <w:b/>
          <w:szCs w:val="28"/>
        </w:rPr>
        <w:t xml:space="preserve">                             № 7</w:t>
      </w:r>
    </w:p>
    <w:p w:rsidR="00CC670B" w:rsidRDefault="00CC670B" w:rsidP="00CC670B">
      <w:pPr>
        <w:pStyle w:val="a3"/>
        <w:ind w:right="282"/>
        <w:rPr>
          <w:b/>
          <w:sz w:val="28"/>
          <w:szCs w:val="28"/>
        </w:rPr>
      </w:pPr>
    </w:p>
    <w:p w:rsidR="00CC670B" w:rsidRDefault="00CC670B" w:rsidP="00CC670B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686"/>
      </w:tblGrid>
      <w:tr w:rsidR="00CC670B" w:rsidTr="008A315D">
        <w:trPr>
          <w:trHeight w:val="1063"/>
        </w:trPr>
        <w:tc>
          <w:tcPr>
            <w:tcW w:w="5686" w:type="dxa"/>
            <w:hideMark/>
          </w:tcPr>
          <w:p w:rsidR="00CC670B" w:rsidRDefault="00CC670B" w:rsidP="008A31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объявлении конкурса на замещение должности  главы  администрации муниципального образования Селивановское поселениеВолховского муниципального района Ленинградской  области</w:t>
            </w:r>
          </w:p>
        </w:tc>
      </w:tr>
    </w:tbl>
    <w:p w:rsidR="00CC670B" w:rsidRDefault="00CC670B" w:rsidP="00CC670B">
      <w:pPr>
        <w:rPr>
          <w:b/>
          <w:sz w:val="24"/>
          <w:szCs w:val="24"/>
        </w:rPr>
      </w:pPr>
    </w:p>
    <w:p w:rsidR="00CC670B" w:rsidRDefault="00CC670B" w:rsidP="00CC670B">
      <w:pPr>
        <w:ind w:right="261" w:firstLine="720"/>
        <w:jc w:val="both"/>
        <w:rPr>
          <w:sz w:val="24"/>
        </w:rPr>
      </w:pPr>
      <w:proofErr w:type="gramStart"/>
      <w:r>
        <w:t>В соответствии со статьей 37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Ленинградской области от 11.03.2008 года № 14-оз «О правовом регулировании муниципальной службы в Ленинградской области», статьей 52 Устава муниципального образования Селивановское сельское поселение Волховского муниципального района Ленинградской области, руководствуясь Положением о порядке проведения конкурса на замещение должности</w:t>
      </w:r>
      <w:proofErr w:type="gramEnd"/>
      <w:r>
        <w:t xml:space="preserve"> главы администрации муниципального образования Селивановское сельское поселение Волховского муниципального района Ленинградской области, утвержденным решением Совета депутатов муниципального образованияСеливановское сельское поселение Волховского муниципального района Ленинградской области от «07» октября 2019 года №6, Совет депутатов муниципального образования Селивановское сельское поселение Волховского муниципального района Ленинградской области</w:t>
      </w:r>
    </w:p>
    <w:p w:rsidR="00CC670B" w:rsidRDefault="00CC670B" w:rsidP="00CC670B">
      <w:pPr>
        <w:ind w:right="261"/>
        <w:jc w:val="center"/>
        <w:rPr>
          <w:b/>
          <w:bCs/>
          <w:sz w:val="12"/>
          <w:szCs w:val="12"/>
        </w:rPr>
      </w:pPr>
    </w:p>
    <w:p w:rsidR="00CC670B" w:rsidRDefault="00CC670B" w:rsidP="00CC670B">
      <w:pPr>
        <w:ind w:right="261"/>
        <w:jc w:val="center"/>
        <w:rPr>
          <w:b/>
          <w:bCs/>
        </w:rPr>
      </w:pPr>
      <w:r>
        <w:rPr>
          <w:b/>
          <w:bCs/>
        </w:rPr>
        <w:t>решил:</w:t>
      </w:r>
    </w:p>
    <w:p w:rsidR="00CC670B" w:rsidRDefault="00CC670B" w:rsidP="00CC670B">
      <w:pPr>
        <w:ind w:right="261"/>
        <w:jc w:val="both"/>
        <w:rPr>
          <w:b/>
          <w:bCs/>
          <w:sz w:val="12"/>
          <w:szCs w:val="12"/>
        </w:rPr>
      </w:pPr>
    </w:p>
    <w:p w:rsidR="00CC670B" w:rsidRDefault="00CC670B" w:rsidP="00CC670B">
      <w:pPr>
        <w:ind w:right="261"/>
        <w:jc w:val="both"/>
        <w:rPr>
          <w:bCs/>
        </w:rPr>
      </w:pPr>
      <w:r>
        <w:rPr>
          <w:bCs/>
        </w:rPr>
        <w:tab/>
        <w:t xml:space="preserve">1. Объявить конкурс на замещение должности главы администрации </w:t>
      </w:r>
      <w:r>
        <w:t xml:space="preserve">муниципального образования Селивановское сельское поселение </w:t>
      </w:r>
      <w:r>
        <w:rPr>
          <w:bCs/>
        </w:rPr>
        <w:t>Волховского муниципального района Ленинградской области (далее по тексту – Конкурс).</w:t>
      </w:r>
    </w:p>
    <w:p w:rsidR="00CC670B" w:rsidRDefault="00CC670B" w:rsidP="00CC670B">
      <w:pPr>
        <w:ind w:right="261"/>
        <w:jc w:val="both"/>
        <w:rPr>
          <w:bCs/>
        </w:rPr>
      </w:pPr>
      <w:r>
        <w:rPr>
          <w:bCs/>
        </w:rPr>
        <w:lastRenderedPageBreak/>
        <w:tab/>
        <w:t>2.  Назначить дату, время и место проведения  Конкурса:</w:t>
      </w:r>
    </w:p>
    <w:p w:rsidR="00CC670B" w:rsidRDefault="00CC670B" w:rsidP="00CC670B">
      <w:pPr>
        <w:ind w:right="261" w:firstLine="708"/>
        <w:jc w:val="both"/>
        <w:rPr>
          <w:bCs/>
          <w:szCs w:val="28"/>
        </w:rPr>
      </w:pPr>
      <w:r w:rsidRPr="00143E42">
        <w:rPr>
          <w:bCs/>
        </w:rPr>
        <w:t>1 ноября 2019года</w:t>
      </w:r>
      <w:r>
        <w:rPr>
          <w:bCs/>
        </w:rPr>
        <w:t>, в 14.00</w:t>
      </w:r>
      <w:r>
        <w:rPr>
          <w:bCs/>
          <w:szCs w:val="28"/>
        </w:rPr>
        <w:t>часов по адресу: Ленинградская область, Волховский район, п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 xml:space="preserve">еливаново, ул. Советская д.7( здание админитсрации). </w:t>
      </w:r>
    </w:p>
    <w:p w:rsidR="00CC670B" w:rsidRDefault="00CC670B" w:rsidP="00CC670B">
      <w:pPr>
        <w:ind w:right="261"/>
        <w:jc w:val="both"/>
        <w:rPr>
          <w:bCs/>
          <w:szCs w:val="28"/>
        </w:rPr>
      </w:pPr>
      <w:r>
        <w:rPr>
          <w:bCs/>
          <w:szCs w:val="28"/>
        </w:rPr>
        <w:tab/>
        <w:t xml:space="preserve">3. </w:t>
      </w:r>
      <w:proofErr w:type="gramStart"/>
      <w:r>
        <w:rPr>
          <w:bCs/>
          <w:szCs w:val="28"/>
        </w:rPr>
        <w:t xml:space="preserve">Установить общее число членов конкурсной комиссии для проведения конкурса на замещение должности главы администрации </w:t>
      </w:r>
      <w:r>
        <w:t xml:space="preserve">муниципального образования Селивановское сельское поселение </w:t>
      </w:r>
      <w:r>
        <w:rPr>
          <w:bCs/>
          <w:szCs w:val="28"/>
        </w:rPr>
        <w:t xml:space="preserve">Волховского муниципального района Ленинградской области (далее по тексту – Конкурсная комиссия) – 6 (шесть) человек, в том числе 1/2 (одна вторая) членов Конкурсной комиссии назначается главой администрации Волховского муниципального района – 3 (три) человека, 1/2 (одна вторая) Советом депутатов </w:t>
      </w:r>
      <w:r>
        <w:t>муниципального образования Селивановское</w:t>
      </w:r>
      <w:proofErr w:type="gramEnd"/>
      <w:r>
        <w:t xml:space="preserve"> сельское поселение</w:t>
      </w:r>
      <w:r>
        <w:rPr>
          <w:bCs/>
          <w:szCs w:val="28"/>
        </w:rPr>
        <w:t xml:space="preserve"> – 3 (три) человека.</w:t>
      </w:r>
    </w:p>
    <w:p w:rsidR="00CC670B" w:rsidRDefault="00CC670B" w:rsidP="00CC670B">
      <w:pPr>
        <w:ind w:right="261"/>
        <w:jc w:val="both"/>
        <w:rPr>
          <w:bCs/>
          <w:szCs w:val="28"/>
        </w:rPr>
      </w:pPr>
      <w:r>
        <w:rPr>
          <w:bCs/>
          <w:szCs w:val="28"/>
        </w:rPr>
        <w:tab/>
        <w:t xml:space="preserve">4. Назначить членов Конкурсной комиссии для проведения Конкурса от </w:t>
      </w:r>
      <w:r>
        <w:t xml:space="preserve">муниципального образования Селивановское сельское поселение </w:t>
      </w:r>
      <w:r>
        <w:rPr>
          <w:bCs/>
          <w:szCs w:val="28"/>
        </w:rPr>
        <w:t>Волховского муниципального района Ленинградской области согласно Приложению № 1 к настоящему решению.</w:t>
      </w:r>
    </w:p>
    <w:p w:rsidR="00CC670B" w:rsidRDefault="00CC670B" w:rsidP="00CC670B">
      <w:pPr>
        <w:ind w:right="261"/>
        <w:jc w:val="both"/>
        <w:rPr>
          <w:bCs/>
          <w:szCs w:val="28"/>
        </w:rPr>
      </w:pPr>
      <w:r>
        <w:rPr>
          <w:bCs/>
          <w:szCs w:val="28"/>
        </w:rPr>
        <w:tab/>
        <w:t>5. Установить:</w:t>
      </w:r>
    </w:p>
    <w:p w:rsidR="00CC670B" w:rsidRDefault="00CC670B" w:rsidP="00CC670B">
      <w:pPr>
        <w:ind w:right="261" w:firstLine="720"/>
        <w:jc w:val="both"/>
        <w:rPr>
          <w:bCs/>
          <w:szCs w:val="28"/>
        </w:rPr>
      </w:pPr>
      <w:r>
        <w:rPr>
          <w:bCs/>
          <w:szCs w:val="28"/>
        </w:rPr>
        <w:t>- место нахождения Конкурсной комиссии:Ленинградская область, Волховский район, п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еливаново, ул.Советская д.7 . – помещение администрации ;</w:t>
      </w:r>
    </w:p>
    <w:p w:rsidR="00CC670B" w:rsidRDefault="00CC670B" w:rsidP="00CC670B">
      <w:pPr>
        <w:ind w:right="261" w:firstLine="720"/>
        <w:jc w:val="both"/>
        <w:rPr>
          <w:bCs/>
          <w:szCs w:val="28"/>
        </w:rPr>
      </w:pPr>
      <w:r>
        <w:rPr>
          <w:bCs/>
          <w:szCs w:val="28"/>
        </w:rPr>
        <w:t>- место, порядок и срок подачи претендентами письменного заявления и конкурсной документации на участие в первом этапе конкурса:</w:t>
      </w:r>
    </w:p>
    <w:p w:rsidR="00CC670B" w:rsidRDefault="00CC670B" w:rsidP="00CC670B">
      <w:pPr>
        <w:ind w:right="261" w:firstLine="720"/>
        <w:jc w:val="both"/>
        <w:rPr>
          <w:bCs/>
          <w:szCs w:val="28"/>
        </w:rPr>
      </w:pPr>
      <w:r>
        <w:rPr>
          <w:bCs/>
          <w:szCs w:val="28"/>
        </w:rPr>
        <w:t>1) место приема – Ленинградская область, Волховский район, п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еливаново, ул.Советская д.7 .- помещение администрации, кабинет специалиста по МСУ,</w:t>
      </w:r>
      <w:r>
        <w:rPr>
          <w:szCs w:val="28"/>
        </w:rPr>
        <w:t xml:space="preserve"> контактные телефоны (81363) 57 433</w:t>
      </w:r>
      <w:r>
        <w:rPr>
          <w:bCs/>
          <w:szCs w:val="28"/>
        </w:rPr>
        <w:t>;</w:t>
      </w:r>
    </w:p>
    <w:p w:rsidR="00CC670B" w:rsidRDefault="00CC670B" w:rsidP="00CC670B">
      <w:pPr>
        <w:ind w:right="261" w:firstLine="720"/>
        <w:jc w:val="both"/>
        <w:rPr>
          <w:bCs/>
          <w:szCs w:val="28"/>
        </w:rPr>
      </w:pPr>
      <w:r>
        <w:rPr>
          <w:bCs/>
          <w:szCs w:val="28"/>
        </w:rPr>
        <w:t xml:space="preserve">2) прием </w:t>
      </w:r>
      <w:r>
        <w:rPr>
          <w:bCs/>
        </w:rPr>
        <w:t>от претендентов письменных заявлений и конкурсной документации на участие в конкурсе осуществляется в рабочие дни с 8.00 до 13.00 часов и с 14.00 до 17.00 часов;</w:t>
      </w:r>
    </w:p>
    <w:p w:rsidR="00CC670B" w:rsidRDefault="00CC670B" w:rsidP="00CC670B">
      <w:pPr>
        <w:ind w:right="261" w:firstLine="720"/>
        <w:jc w:val="both"/>
        <w:rPr>
          <w:bCs/>
        </w:rPr>
      </w:pPr>
      <w:r>
        <w:rPr>
          <w:bCs/>
        </w:rPr>
        <w:t>3)  начало приема от претендентов письменных заявлений и конкурсной документации на участие в конкурсе – 14 октября 2019 года с 8</w:t>
      </w:r>
      <w:r>
        <w:rPr>
          <w:bCs/>
          <w:szCs w:val="28"/>
          <w:vertAlign w:val="superscript"/>
        </w:rPr>
        <w:t>00</w:t>
      </w:r>
      <w:r>
        <w:rPr>
          <w:bCs/>
        </w:rPr>
        <w:t xml:space="preserve"> часов;</w:t>
      </w:r>
    </w:p>
    <w:p w:rsidR="00CC670B" w:rsidRDefault="00CC670B" w:rsidP="00CC670B">
      <w:pPr>
        <w:ind w:right="261" w:firstLine="720"/>
        <w:jc w:val="both"/>
        <w:rPr>
          <w:bCs/>
        </w:rPr>
      </w:pPr>
      <w:r>
        <w:rPr>
          <w:bCs/>
        </w:rPr>
        <w:t>4) окончание приема от претендентов письменных заявлений и конкурсной документации на участие в конкурсе –  23 октября 2019 года до 17</w:t>
      </w:r>
      <w:r>
        <w:rPr>
          <w:bCs/>
          <w:szCs w:val="28"/>
          <w:vertAlign w:val="superscript"/>
        </w:rPr>
        <w:t>00</w:t>
      </w:r>
      <w:r>
        <w:rPr>
          <w:bCs/>
        </w:rPr>
        <w:t xml:space="preserve"> часов.</w:t>
      </w:r>
    </w:p>
    <w:p w:rsidR="00CC670B" w:rsidRDefault="00CC670B" w:rsidP="00CC670B">
      <w:pPr>
        <w:ind w:right="261" w:firstLine="708"/>
        <w:jc w:val="both"/>
        <w:rPr>
          <w:bCs/>
          <w:szCs w:val="28"/>
        </w:rPr>
      </w:pPr>
      <w:r>
        <w:rPr>
          <w:szCs w:val="28"/>
        </w:rPr>
        <w:t>6</w:t>
      </w:r>
      <w:r>
        <w:rPr>
          <w:bCs/>
          <w:szCs w:val="28"/>
        </w:rPr>
        <w:t xml:space="preserve">. Утвердить проект контракта с главой администрации </w:t>
      </w:r>
      <w:r>
        <w:t xml:space="preserve">муниципального образования Селивановское сельское поселение </w:t>
      </w:r>
      <w:r>
        <w:rPr>
          <w:bCs/>
          <w:szCs w:val="28"/>
        </w:rPr>
        <w:t>Волховского муниципального района  Ленинградской области согласно Приложению № 2 к настоящему решению.</w:t>
      </w:r>
    </w:p>
    <w:p w:rsidR="00CC670B" w:rsidRDefault="00CC670B" w:rsidP="00CC670B">
      <w:pPr>
        <w:ind w:right="261" w:firstLine="720"/>
        <w:jc w:val="both"/>
        <w:rPr>
          <w:szCs w:val="28"/>
        </w:rPr>
      </w:pPr>
      <w:r>
        <w:rPr>
          <w:szCs w:val="28"/>
        </w:rPr>
        <w:t>7. Направить главе администрации Волховского муниципального района Ленинградской области настоящее решение и обращение с предложением представить кандидатов в члены Конкурсной комиссии в количестве 3 (трех) человек.</w:t>
      </w:r>
    </w:p>
    <w:p w:rsidR="00CC670B" w:rsidRDefault="00CC670B" w:rsidP="00CC670B">
      <w:pPr>
        <w:ind w:right="261" w:firstLine="720"/>
        <w:jc w:val="both"/>
        <w:rPr>
          <w:szCs w:val="28"/>
        </w:rPr>
      </w:pPr>
      <w:r>
        <w:rPr>
          <w:szCs w:val="28"/>
        </w:rPr>
        <w:t>8. Настоящее решение подлежит официальному опубликованию в газете « Волховские Огни» не позднее 11 октября 2019 года.</w:t>
      </w:r>
    </w:p>
    <w:p w:rsidR="00CC670B" w:rsidRDefault="00CC670B" w:rsidP="00CC670B">
      <w:pPr>
        <w:ind w:right="261" w:firstLine="708"/>
        <w:jc w:val="both"/>
        <w:rPr>
          <w:szCs w:val="28"/>
        </w:rPr>
      </w:pPr>
      <w:r>
        <w:rPr>
          <w:szCs w:val="28"/>
        </w:rPr>
        <w:lastRenderedPageBreak/>
        <w:t>9. Настоящее решение вступает в силу на следующий день после его официального опубликования в газете «Волховские Огни» и подлежит размещению на официальном сайте администрации МО Селивановское сельское поселение.</w:t>
      </w:r>
    </w:p>
    <w:p w:rsidR="00CC670B" w:rsidRDefault="00CC670B" w:rsidP="00CC670B">
      <w:pPr>
        <w:ind w:right="261"/>
        <w:jc w:val="both"/>
        <w:rPr>
          <w:szCs w:val="28"/>
        </w:rPr>
      </w:pPr>
      <w:r>
        <w:rPr>
          <w:szCs w:val="28"/>
        </w:rPr>
        <w:tab/>
      </w:r>
    </w:p>
    <w:p w:rsidR="00CC670B" w:rsidRDefault="00CC670B" w:rsidP="00CC670B">
      <w:pPr>
        <w:ind w:right="261"/>
        <w:jc w:val="both"/>
      </w:pPr>
    </w:p>
    <w:p w:rsidR="00CC670B" w:rsidRDefault="00CC670B" w:rsidP="00CC670B">
      <w:pPr>
        <w:jc w:val="both"/>
        <w:rPr>
          <w:szCs w:val="28"/>
        </w:rPr>
      </w:pPr>
      <w:r>
        <w:rPr>
          <w:szCs w:val="28"/>
        </w:rPr>
        <w:t>Глава муниципальногообразования</w:t>
      </w:r>
    </w:p>
    <w:p w:rsidR="00CC670B" w:rsidRDefault="00CC670B" w:rsidP="00CC670B">
      <w:pPr>
        <w:jc w:val="both"/>
        <w:rPr>
          <w:szCs w:val="28"/>
        </w:rPr>
      </w:pPr>
      <w:r>
        <w:rPr>
          <w:szCs w:val="28"/>
        </w:rPr>
        <w:t xml:space="preserve">Селивановское сельское поселение </w:t>
      </w:r>
    </w:p>
    <w:p w:rsidR="00CC670B" w:rsidRDefault="00CC670B" w:rsidP="00CC670B">
      <w:pPr>
        <w:jc w:val="both"/>
        <w:rPr>
          <w:szCs w:val="28"/>
        </w:rPr>
      </w:pPr>
      <w:r>
        <w:rPr>
          <w:szCs w:val="28"/>
        </w:rPr>
        <w:t xml:space="preserve">Волховского муниципального района </w:t>
      </w:r>
    </w:p>
    <w:p w:rsidR="00CC670B" w:rsidRDefault="00CC670B" w:rsidP="00CC670B">
      <w:pPr>
        <w:rPr>
          <w:szCs w:val="28"/>
        </w:rPr>
      </w:pPr>
      <w:r>
        <w:rPr>
          <w:szCs w:val="28"/>
        </w:rPr>
        <w:t>Ленинградской области                                                             Н.И. Петров</w:t>
      </w:r>
    </w:p>
    <w:p w:rsidR="00CC670B" w:rsidRDefault="00CC670B" w:rsidP="00CC670B">
      <w:pPr>
        <w:rPr>
          <w:szCs w:val="28"/>
        </w:rPr>
      </w:pPr>
    </w:p>
    <w:p w:rsidR="00CC670B" w:rsidRDefault="00CC670B" w:rsidP="00CC670B">
      <w:pPr>
        <w:rPr>
          <w:szCs w:val="28"/>
        </w:rPr>
      </w:pPr>
    </w:p>
    <w:p w:rsidR="00CC670B" w:rsidRDefault="00CC670B" w:rsidP="00CC670B">
      <w:pPr>
        <w:rPr>
          <w:szCs w:val="28"/>
        </w:rPr>
      </w:pPr>
    </w:p>
    <w:p w:rsidR="00CC670B" w:rsidRDefault="00CC670B" w:rsidP="00CC670B">
      <w:pPr>
        <w:rPr>
          <w:szCs w:val="28"/>
        </w:rPr>
      </w:pPr>
    </w:p>
    <w:p w:rsidR="00CC670B" w:rsidRDefault="00CC670B" w:rsidP="00CC670B">
      <w:pPr>
        <w:rPr>
          <w:szCs w:val="28"/>
        </w:rPr>
      </w:pPr>
    </w:p>
    <w:p w:rsidR="00CC670B" w:rsidRDefault="00CC670B" w:rsidP="00CC670B">
      <w:pPr>
        <w:rPr>
          <w:szCs w:val="28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CC670B" w:rsidRDefault="00CC670B" w:rsidP="00CC670B">
      <w:pPr>
        <w:jc w:val="right"/>
        <w:rPr>
          <w:sz w:val="24"/>
          <w:szCs w:val="24"/>
        </w:rPr>
      </w:pPr>
    </w:p>
    <w:p w:rsidR="007C218B" w:rsidRPr="00CC670B" w:rsidRDefault="007C218B" w:rsidP="00CC670B"/>
    <w:sectPr w:rsidR="007C218B" w:rsidRPr="00CC670B" w:rsidSect="0023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C218B"/>
    <w:rsid w:val="00053DA6"/>
    <w:rsid w:val="00086573"/>
    <w:rsid w:val="00143E42"/>
    <w:rsid w:val="00235B7E"/>
    <w:rsid w:val="0025451E"/>
    <w:rsid w:val="007C218B"/>
    <w:rsid w:val="00CC670B"/>
    <w:rsid w:val="00F7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3E4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43E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5451E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3E4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43E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5451E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1BF8-D0BE-476D-AD03-6230433E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HP</cp:lastModifiedBy>
  <cp:revision>7</cp:revision>
  <cp:lastPrinted>2019-10-08T06:28:00Z</cp:lastPrinted>
  <dcterms:created xsi:type="dcterms:W3CDTF">2019-09-26T08:28:00Z</dcterms:created>
  <dcterms:modified xsi:type="dcterms:W3CDTF">2019-10-08T08:27:00Z</dcterms:modified>
</cp:coreProperties>
</file>