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5" w:rsidRPr="00272665" w:rsidRDefault="00272665" w:rsidP="00F21326">
      <w:pPr>
        <w:jc w:val="center"/>
      </w:pPr>
    </w:p>
    <w:p w:rsidR="00F21326" w:rsidRPr="00F57471" w:rsidRDefault="00F21326" w:rsidP="00F2132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26" w:rsidRPr="002C5005" w:rsidRDefault="00F21326" w:rsidP="00F21326">
      <w:pPr>
        <w:jc w:val="center"/>
      </w:pPr>
    </w:p>
    <w:p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24E2D" w:rsidRDefault="00624E2D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:rsidR="00624E2D" w:rsidRDefault="00624E2D" w:rsidP="00624E2D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05.12.2019 года                                                                                                 №18</w:t>
      </w:r>
    </w:p>
    <w:p w:rsidR="00E60AEE" w:rsidRPr="00DB3714" w:rsidRDefault="00E60AEE" w:rsidP="00624E2D">
      <w:pPr>
        <w:rPr>
          <w:sz w:val="28"/>
          <w:szCs w:val="28"/>
        </w:rPr>
      </w:pPr>
      <w:bookmarkStart w:id="0" w:name="OLE_LINK6"/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20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2021-2022 гг.</w:t>
            </w:r>
          </w:p>
        </w:tc>
      </w:tr>
    </w:tbl>
    <w:p w:rsidR="00C65D42" w:rsidRPr="00DB3714" w:rsidRDefault="00C65D42" w:rsidP="00DB3714">
      <w:pPr>
        <w:rPr>
          <w:sz w:val="28"/>
          <w:szCs w:val="28"/>
        </w:rPr>
      </w:pPr>
    </w:p>
    <w:p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 xml:space="preserve">20 год и плановый период 2021-2022 гг. </w:t>
      </w:r>
    </w:p>
    <w:p w:rsidR="00C65D42" w:rsidRPr="00DB3714" w:rsidRDefault="00C65D42" w:rsidP="00C65D42">
      <w:pPr>
        <w:jc w:val="center"/>
        <w:rPr>
          <w:b/>
          <w:sz w:val="12"/>
          <w:szCs w:val="12"/>
        </w:rPr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>Основные характеристики бюджета муниципального образования «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поселение» Волховского муниципального района Ленинградской области на 2019 год</w:t>
      </w:r>
      <w:r w:rsidR="000369C5" w:rsidRPr="00DB3714">
        <w:rPr>
          <w:b/>
        </w:rPr>
        <w:t xml:space="preserve"> и плановый период 2021-2022 гг.</w:t>
      </w: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20 год</w:t>
      </w:r>
      <w:r w:rsidRPr="00DB3714">
        <w:t>:</w:t>
      </w:r>
    </w:p>
    <w:p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F21326">
        <w:t>9 438,6</w:t>
      </w:r>
      <w:r w:rsidRPr="00DB3714">
        <w:t xml:space="preserve"> тысяч рублей;</w:t>
      </w:r>
    </w:p>
    <w:p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F21326">
        <w:t>9 438,6</w:t>
      </w:r>
      <w:r w:rsidRPr="00DB3714">
        <w:t xml:space="preserve"> тысяч рублей;</w:t>
      </w:r>
    </w:p>
    <w:p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2021-2022 гг.: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2021 год в сумме </w:t>
      </w:r>
      <w:r w:rsidR="00F21326">
        <w:rPr>
          <w:szCs w:val="28"/>
        </w:rPr>
        <w:t>10 512,3</w:t>
      </w:r>
      <w:r w:rsidRPr="00DB3714">
        <w:rPr>
          <w:szCs w:val="28"/>
        </w:rPr>
        <w:t xml:space="preserve"> тысяч рублей, и на 2022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F21326">
        <w:rPr>
          <w:szCs w:val="28"/>
        </w:rPr>
        <w:t>10 808,2</w:t>
      </w:r>
      <w:r w:rsidRPr="00DB3714">
        <w:rPr>
          <w:szCs w:val="28"/>
        </w:rPr>
        <w:t xml:space="preserve"> тысяч рублей;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2021 год в сумме </w:t>
      </w:r>
      <w:r w:rsidR="00F21326">
        <w:rPr>
          <w:szCs w:val="28"/>
        </w:rPr>
        <w:t>10 512,3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</w:t>
      </w:r>
      <w:r w:rsidRPr="00DB3714">
        <w:rPr>
          <w:szCs w:val="28"/>
        </w:rPr>
        <w:t xml:space="preserve"> </w:t>
      </w:r>
      <w:r w:rsidR="0047380C">
        <w:rPr>
          <w:szCs w:val="28"/>
        </w:rPr>
        <w:t>990,0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 xml:space="preserve">и на 2022 год в сумме </w:t>
      </w:r>
      <w:r w:rsidR="0047380C">
        <w:rPr>
          <w:szCs w:val="28"/>
        </w:rPr>
        <w:t xml:space="preserve">10 808,20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 </w:t>
      </w:r>
      <w:r w:rsidR="00621A33" w:rsidRPr="00DB3714">
        <w:rPr>
          <w:szCs w:val="28"/>
        </w:rPr>
        <w:t>1</w:t>
      </w:r>
      <w:r w:rsidR="0047380C">
        <w:rPr>
          <w:szCs w:val="28"/>
        </w:rPr>
        <w:t> 010,3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2021 год</w:t>
      </w:r>
      <w:r w:rsidRPr="00DB3714">
        <w:rPr>
          <w:szCs w:val="28"/>
        </w:rPr>
        <w:t xml:space="preserve">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 и на 2022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.</w:t>
      </w:r>
    </w:p>
    <w:p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2020-2021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20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2021-2022 гг</w:t>
      </w:r>
      <w:r w:rsidRPr="00DB3714">
        <w:rPr>
          <w:b/>
        </w:rPr>
        <w:t>.</w:t>
      </w:r>
    </w:p>
    <w:p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20</w:t>
      </w:r>
      <w:r w:rsidRPr="00DB3714">
        <w:t xml:space="preserve"> год </w:t>
      </w:r>
      <w:r w:rsidR="0029746C" w:rsidRPr="00DB3714">
        <w:t xml:space="preserve">и плановый период 2021-2022 гг. </w:t>
      </w:r>
      <w:r w:rsidRPr="00DB3714">
        <w:t>согласно приложению №2.</w:t>
      </w:r>
    </w:p>
    <w:p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20</w:t>
      </w:r>
      <w:r w:rsidRPr="00DB3714">
        <w:t xml:space="preserve"> год </w:t>
      </w:r>
      <w:r w:rsidR="001D6E8B" w:rsidRPr="00DB3714">
        <w:t xml:space="preserve">в сумме </w:t>
      </w:r>
      <w:r w:rsidR="0047380C">
        <w:t xml:space="preserve">2 661,2 </w:t>
      </w:r>
      <w:r w:rsidR="001D6E8B" w:rsidRPr="00DB3714">
        <w:t>тысяч рублей,</w:t>
      </w:r>
    </w:p>
    <w:p w:rsidR="001D6E8B" w:rsidRPr="00DB3714" w:rsidRDefault="001D6E8B" w:rsidP="00C65D42">
      <w:pPr>
        <w:pStyle w:val="a3"/>
        <w:ind w:right="247"/>
      </w:pPr>
      <w:r w:rsidRPr="00DB3714">
        <w:t xml:space="preserve">на 2021 год в сумме </w:t>
      </w:r>
      <w:r w:rsidR="0047380C">
        <w:t>2 775,0</w:t>
      </w:r>
      <w:r w:rsidRPr="00DB3714">
        <w:t xml:space="preserve"> тысяч рублей,</w:t>
      </w:r>
    </w:p>
    <w:p w:rsidR="001D6E8B" w:rsidRPr="00DB3714" w:rsidRDefault="001D6E8B" w:rsidP="00C65D42">
      <w:pPr>
        <w:pStyle w:val="a3"/>
        <w:ind w:right="247"/>
      </w:pPr>
      <w:r w:rsidRPr="00DB3714">
        <w:t xml:space="preserve">на 2022 год в сумме </w:t>
      </w:r>
      <w:r w:rsidR="0047380C">
        <w:t xml:space="preserve">2 944,0 </w:t>
      </w:r>
      <w:r w:rsidRPr="00DB3714">
        <w:t>тысяч рублей.</w:t>
      </w:r>
    </w:p>
    <w:p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СП 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2020 год в сумме </w:t>
      </w:r>
      <w:r w:rsidR="0047380C">
        <w:t>741,2</w:t>
      </w:r>
      <w:r w:rsidRPr="00DB3714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2021 год в сумме </w:t>
      </w:r>
      <w:r w:rsidR="0047380C">
        <w:t>743,0</w:t>
      </w:r>
      <w:r w:rsidRPr="00DB3714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DB3714">
        <w:t xml:space="preserve">на 2022 год в сумме </w:t>
      </w:r>
      <w:r w:rsidR="0047380C">
        <w:t xml:space="preserve">757,7 </w:t>
      </w:r>
      <w:r w:rsidRPr="00DB3714">
        <w:t>тысяч рублей.</w:t>
      </w:r>
    </w:p>
    <w:p w:rsidR="001D6E8B" w:rsidRPr="00DB3714" w:rsidRDefault="00C65D42" w:rsidP="001D6E8B">
      <w:pPr>
        <w:pStyle w:val="a3"/>
        <w:ind w:right="247"/>
      </w:pPr>
      <w:r w:rsidRPr="00DB3714">
        <w:lastRenderedPageBreak/>
        <w:t>4. Утвердить в пределах общего объема доходов бюджета МО</w:t>
      </w:r>
      <w:r w:rsidR="0047380C">
        <w:t xml:space="preserve"> 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</w:t>
      </w:r>
    </w:p>
    <w:p w:rsidR="001D6E8B" w:rsidRPr="00E1316C" w:rsidRDefault="001D6E8B" w:rsidP="001D6E8B">
      <w:pPr>
        <w:pStyle w:val="a3"/>
        <w:ind w:right="247"/>
      </w:pPr>
      <w:r w:rsidRPr="00E1316C">
        <w:t xml:space="preserve">на 2020 год в сумме </w:t>
      </w:r>
      <w:r w:rsidR="00E1316C">
        <w:t>144,8</w:t>
      </w:r>
      <w:r w:rsidRPr="00E1316C">
        <w:t xml:space="preserve"> тысяч рублей,</w:t>
      </w:r>
    </w:p>
    <w:p w:rsidR="001D6E8B" w:rsidRPr="00E1316C" w:rsidRDefault="001D6E8B" w:rsidP="001D6E8B">
      <w:pPr>
        <w:pStyle w:val="a3"/>
        <w:ind w:right="247"/>
      </w:pPr>
      <w:r w:rsidRPr="00E1316C">
        <w:t xml:space="preserve">на 2021 год в сумме </w:t>
      </w:r>
      <w:r w:rsidR="00E1316C">
        <w:t>149,8</w:t>
      </w:r>
      <w:r w:rsidRPr="00E1316C">
        <w:t xml:space="preserve"> тысяч рублей,</w:t>
      </w:r>
    </w:p>
    <w:p w:rsidR="001D6E8B" w:rsidRPr="00DB3714" w:rsidRDefault="001D6E8B" w:rsidP="001D6E8B">
      <w:pPr>
        <w:pStyle w:val="a3"/>
        <w:ind w:right="247"/>
      </w:pPr>
      <w:r w:rsidRPr="00E1316C">
        <w:t>на 2022 год в сумме 0,0 тысяч рублей.</w:t>
      </w:r>
    </w:p>
    <w:p w:rsidR="001D6E8B" w:rsidRPr="00DB3714" w:rsidRDefault="00C65D42" w:rsidP="001D6E8B">
      <w:pPr>
        <w:pStyle w:val="a3"/>
        <w:ind w:right="247"/>
      </w:pPr>
      <w:r w:rsidRPr="00DB3714">
        <w:t xml:space="preserve">5. Утвердить в пределах общего объема доходов бюджета МО </w:t>
      </w:r>
      <w:r w:rsidR="0047380C">
        <w:t xml:space="preserve">Селивановское </w:t>
      </w:r>
      <w:r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</w:t>
      </w:r>
      <w:r w:rsidR="001D6E8B" w:rsidRPr="00DB3714">
        <w:t>:</w:t>
      </w:r>
    </w:p>
    <w:p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2020 год в сумме 3,5 тысяч рублей,</w:t>
      </w:r>
    </w:p>
    <w:p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2021 год в сумме 3,5 тысяч рублей,</w:t>
      </w:r>
    </w:p>
    <w:p w:rsidR="00C65D42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2022 год в сумме 3,5 тысяч рублей.</w:t>
      </w:r>
    </w:p>
    <w:p w:rsidR="00CF2942" w:rsidRPr="00DB3714" w:rsidRDefault="00CF2942" w:rsidP="001D6E8B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>Особенности администрирования доходов бюджета муниципального образования «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поселение»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20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2021-2022 гг</w:t>
      </w:r>
      <w:r w:rsidRPr="00DB3714">
        <w:rPr>
          <w:b/>
          <w:sz w:val="28"/>
        </w:rPr>
        <w:t>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 xml:space="preserve">1. Установить, что задолженность по земельному налогу, по обязательствам, возникшим до 01.01.2006 </w:t>
      </w:r>
      <w:r w:rsidR="00B871FE" w:rsidRPr="00DB3714">
        <w:rPr>
          <w:sz w:val="28"/>
        </w:rPr>
        <w:t>года,</w:t>
      </w:r>
      <w:r w:rsidRPr="00DB3714">
        <w:rPr>
          <w:sz w:val="28"/>
        </w:rPr>
        <w:t xml:space="preserve"> </w:t>
      </w:r>
      <w:r w:rsidR="00B871FE" w:rsidRPr="00DB3714">
        <w:rPr>
          <w:sz w:val="28"/>
        </w:rPr>
        <w:t>зачисляется в</w:t>
      </w:r>
      <w:r w:rsidRPr="00DB3714">
        <w:rPr>
          <w:sz w:val="28"/>
        </w:rPr>
        <w:t xml:space="preserve"> бюджет МО </w:t>
      </w:r>
      <w:r w:rsidR="00E91C99">
        <w:rPr>
          <w:sz w:val="28"/>
        </w:rPr>
        <w:t>Селивановское</w:t>
      </w:r>
      <w:r w:rsidR="001F73A2" w:rsidRPr="00DB3714">
        <w:rPr>
          <w:sz w:val="28"/>
        </w:rPr>
        <w:t xml:space="preserve"> </w:t>
      </w:r>
      <w:r w:rsidRPr="00DB3714">
        <w:rPr>
          <w:sz w:val="28"/>
        </w:rPr>
        <w:t xml:space="preserve">СП </w:t>
      </w:r>
      <w:r w:rsidRPr="00DB3714">
        <w:rPr>
          <w:sz w:val="28"/>
          <w:szCs w:val="28"/>
        </w:rPr>
        <w:t>Волховского муниципального района.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20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2021-2022 гг</w:t>
      </w:r>
      <w:r w:rsidRPr="00DB3714">
        <w:rPr>
          <w:b/>
          <w:sz w:val="28"/>
        </w:rPr>
        <w:t>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функциональной классификации расходов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 xml:space="preserve">и плановый период 2021-2022 гг. </w:t>
      </w:r>
      <w:r w:rsidR="00C65D42" w:rsidRPr="00DB3714">
        <w:rPr>
          <w:sz w:val="28"/>
        </w:rPr>
        <w:t>согласно приложению 3;</w:t>
      </w:r>
    </w:p>
    <w:p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20</w:t>
      </w:r>
      <w:r w:rsidR="00C65D42" w:rsidRPr="00DB3714">
        <w:t xml:space="preserve"> год </w:t>
      </w:r>
      <w:r w:rsidRPr="00DB3714">
        <w:t xml:space="preserve">и плановый период 2021-2022 гг. </w:t>
      </w:r>
      <w:r w:rsidR="00C65D42" w:rsidRPr="00DB3714">
        <w:t xml:space="preserve"> согласно приложению 4.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 xml:space="preserve">аспределение бюджетных ассигнований по разделам, подразделам, целевым статьям и видам расходов функциональной </w:t>
      </w:r>
      <w:r w:rsidR="00E91C99" w:rsidRPr="00DB3714">
        <w:rPr>
          <w:sz w:val="28"/>
        </w:rPr>
        <w:t>классификации расходов</w:t>
      </w:r>
      <w:r w:rsidRPr="00DB3714">
        <w:rPr>
          <w:sz w:val="28"/>
        </w:rPr>
        <w:t xml:space="preserve"> </w:t>
      </w:r>
      <w:r w:rsidR="00C65D42" w:rsidRPr="00DB3714">
        <w:rPr>
          <w:sz w:val="28"/>
        </w:rPr>
        <w:t>бюджета на 20</w:t>
      </w:r>
      <w:r w:rsidRPr="00DB3714">
        <w:rPr>
          <w:sz w:val="28"/>
        </w:rPr>
        <w:t>20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 xml:space="preserve">и плановый период 2021-2022 гг. </w:t>
      </w:r>
      <w:r w:rsidR="00C65D42" w:rsidRPr="00DB3714">
        <w:rPr>
          <w:sz w:val="28"/>
        </w:rPr>
        <w:t xml:space="preserve"> согласно приложению №5.</w:t>
      </w:r>
    </w:p>
    <w:p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</w:p>
    <w:p w:rsidR="00C65D42" w:rsidRPr="00DB3714" w:rsidRDefault="00C65D42" w:rsidP="00C65D42">
      <w:pPr>
        <w:ind w:right="247"/>
        <w:jc w:val="both"/>
        <w:rPr>
          <w:sz w:val="28"/>
          <w:szCs w:val="28"/>
        </w:rPr>
      </w:pPr>
      <w:r w:rsidRPr="00DB3714">
        <w:rPr>
          <w:sz w:val="28"/>
        </w:rPr>
        <w:lastRenderedPageBreak/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DB3714">
        <w:rPr>
          <w:sz w:val="28"/>
          <w:szCs w:val="28"/>
        </w:rPr>
        <w:t xml:space="preserve"> согласно приложению 6.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</w:p>
    <w:p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5.</w:t>
      </w:r>
      <w:r w:rsidRPr="00DB3714">
        <w:rPr>
          <w:b/>
          <w:sz w:val="28"/>
        </w:rPr>
        <w:t xml:space="preserve"> Главные администраторы доходов бюджета МО </w:t>
      </w:r>
      <w:r w:rsidR="00B871FE">
        <w:rPr>
          <w:b/>
          <w:sz w:val="28"/>
        </w:rPr>
        <w:t xml:space="preserve">Селивановское </w:t>
      </w:r>
      <w:r w:rsidR="00B871FE" w:rsidRPr="00DB3714">
        <w:rPr>
          <w:b/>
          <w:sz w:val="28"/>
        </w:rPr>
        <w:t>СП</w:t>
      </w:r>
      <w:r w:rsidRPr="00DB3714">
        <w:rPr>
          <w:b/>
          <w:sz w:val="28"/>
        </w:rPr>
        <w:t xml:space="preserve"> Волховского муниципального района и перечень главных распорядителей средств</w:t>
      </w:r>
      <w:r w:rsidRPr="00DB3714">
        <w:rPr>
          <w:b/>
          <w:sz w:val="28"/>
          <w:szCs w:val="28"/>
        </w:rPr>
        <w:t xml:space="preserve"> бюджета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</w:rPr>
        <w:t xml:space="preserve">МО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СП Волховского муниципального района.</w:t>
      </w: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DB3714">
        <w:rPr>
          <w:sz w:val="28"/>
        </w:rPr>
        <w:t xml:space="preserve">Утвердить перечень </w:t>
      </w:r>
      <w:r w:rsidR="00CF2942" w:rsidRPr="00DB3714">
        <w:rPr>
          <w:sz w:val="28"/>
        </w:rPr>
        <w:t xml:space="preserve">и коды </w:t>
      </w:r>
      <w:r w:rsidRPr="00DB3714">
        <w:rPr>
          <w:sz w:val="28"/>
        </w:rPr>
        <w:t xml:space="preserve">главных администраторов доходов </w:t>
      </w:r>
      <w:r w:rsidRPr="00DB3714">
        <w:rPr>
          <w:sz w:val="28"/>
          <w:szCs w:val="28"/>
        </w:rPr>
        <w:t xml:space="preserve">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7.</w:t>
      </w:r>
    </w:p>
    <w:p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2. Утвердить перечень главных распорядителей средств</w:t>
      </w:r>
      <w:r w:rsidRPr="00DB3714">
        <w:rPr>
          <w:sz w:val="28"/>
          <w:szCs w:val="28"/>
        </w:rPr>
        <w:t xml:space="preserve"> бюджета МО </w:t>
      </w:r>
      <w:r w:rsidR="00E91C99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СП Волховского муниципального района</w:t>
      </w:r>
      <w:r w:rsidRPr="00DB3714">
        <w:rPr>
          <w:sz w:val="28"/>
        </w:rPr>
        <w:t xml:space="preserve"> согласно приложению 8.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6.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:rsidR="00C65D42" w:rsidRPr="00DB3714" w:rsidRDefault="00C65D42" w:rsidP="00C65D42">
      <w:pPr>
        <w:pStyle w:val="a3"/>
        <w:ind w:right="247"/>
      </w:pPr>
    </w:p>
    <w:p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«</w:t>
      </w:r>
      <w:r w:rsidR="00E1316C">
        <w:t xml:space="preserve">Селивановское </w:t>
      </w:r>
      <w:r w:rsidR="00C65D42" w:rsidRPr="00DB3714">
        <w:t xml:space="preserve">сельское поселение» Волховского муниципального района </w:t>
      </w:r>
    </w:p>
    <w:p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20</w:t>
      </w:r>
      <w:r w:rsidRPr="00DB3714">
        <w:t xml:space="preserve"> год в </w:t>
      </w:r>
      <w:r w:rsidR="00E91C99" w:rsidRPr="00DB3714">
        <w:t>сумме 4</w:t>
      </w:r>
      <w:r w:rsidR="00E91C99">
        <w:t> 945,5</w:t>
      </w:r>
      <w:r w:rsidRPr="00DB3714">
        <w:t xml:space="preserve"> тысяч рублей</w:t>
      </w:r>
      <w:r w:rsidR="00452F60" w:rsidRPr="00DB3714">
        <w:t>,</w:t>
      </w:r>
    </w:p>
    <w:p w:rsidR="00452F60" w:rsidRPr="00DB3714" w:rsidRDefault="00452F60" w:rsidP="00C65D42">
      <w:pPr>
        <w:pStyle w:val="a3"/>
        <w:ind w:right="247"/>
      </w:pPr>
      <w:r w:rsidRPr="00DB3714">
        <w:t xml:space="preserve">на 2021 год в </w:t>
      </w:r>
      <w:r w:rsidR="00E91C99" w:rsidRPr="00DB3714">
        <w:t>сумме 5</w:t>
      </w:r>
      <w:r w:rsidR="00E91C99">
        <w:t> 173,0</w:t>
      </w:r>
      <w:r w:rsidRPr="00DB3714">
        <w:t xml:space="preserve"> тысяч рублей,</w:t>
      </w:r>
    </w:p>
    <w:p w:rsidR="00452F60" w:rsidRPr="00DB3714" w:rsidRDefault="00452F60" w:rsidP="00C65D42">
      <w:pPr>
        <w:pStyle w:val="a3"/>
        <w:ind w:right="247"/>
      </w:pPr>
      <w:r w:rsidRPr="00DB3714">
        <w:t xml:space="preserve">на 2022 год в </w:t>
      </w:r>
      <w:r w:rsidR="00E91C99" w:rsidRPr="00DB3714">
        <w:t>сумме 5</w:t>
      </w:r>
      <w:r w:rsidR="00E91C99">
        <w:t> 349,0</w:t>
      </w:r>
      <w:r w:rsidRPr="00DB3714">
        <w:t xml:space="preserve"> тысяч рублей.</w:t>
      </w:r>
    </w:p>
    <w:p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>
        <w:t xml:space="preserve">Селивановское </w:t>
      </w:r>
      <w:r w:rsidR="00C65D42" w:rsidRPr="00DB3714">
        <w:t xml:space="preserve"> СП, а также месячных должностных окладов работников, замещающих должности, не являющиеся должностями муниципальной службы, в 1,04 раза с 1 января 20</w:t>
      </w:r>
      <w:r w:rsidR="00452F60" w:rsidRPr="00DB3714">
        <w:t>20</w:t>
      </w:r>
      <w:r w:rsidR="00C65D42" w:rsidRPr="00DB3714">
        <w:t xml:space="preserve"> года.</w:t>
      </w:r>
    </w:p>
    <w:p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«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поселение»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с 1 января 20</w:t>
      </w:r>
      <w:r w:rsidR="00452F60" w:rsidRPr="00DB3714">
        <w:rPr>
          <w:szCs w:val="28"/>
        </w:rPr>
        <w:t>20</w:t>
      </w:r>
      <w:r w:rsidR="00C65D42" w:rsidRPr="00DB3714">
        <w:rPr>
          <w:szCs w:val="28"/>
        </w:rPr>
        <w:t xml:space="preserve"> года в размере </w:t>
      </w:r>
      <w:r w:rsidR="00452F60" w:rsidRPr="00DB3714">
        <w:rPr>
          <w:szCs w:val="28"/>
        </w:rPr>
        <w:t>9940,0</w:t>
      </w:r>
      <w:r w:rsidR="00C65D42" w:rsidRPr="00DB3714">
        <w:rPr>
          <w:szCs w:val="28"/>
        </w:rPr>
        <w:t xml:space="preserve"> рублей. </w:t>
      </w:r>
    </w:p>
    <w:p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пенсий за выслугу лет </w:t>
      </w:r>
      <w:r w:rsidR="00DA6F1F" w:rsidRPr="00DB3714">
        <w:rPr>
          <w:szCs w:val="28"/>
        </w:rPr>
        <w:t>муниципальным служащим, замещавшим должности муниципальной службы в муниципальном образовании «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поселение»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января 20</w:t>
      </w:r>
      <w:r w:rsidR="00452F60" w:rsidRPr="00DB3714">
        <w:rPr>
          <w:szCs w:val="28"/>
        </w:rPr>
        <w:t>20</w:t>
      </w:r>
      <w:r w:rsidR="00562F2B" w:rsidRPr="00DB3714">
        <w:rPr>
          <w:szCs w:val="28"/>
        </w:rPr>
        <w:t xml:space="preserve"> г. в размере 1,04.</w:t>
      </w:r>
    </w:p>
    <w:p w:rsidR="00D46636" w:rsidRPr="00DB3714" w:rsidRDefault="00D46636" w:rsidP="00DB3714">
      <w:pPr>
        <w:pStyle w:val="a3"/>
        <w:ind w:right="247"/>
        <w:rPr>
          <w:szCs w:val="28"/>
        </w:rPr>
      </w:pPr>
    </w:p>
    <w:p w:rsidR="00C65D42" w:rsidRPr="00DB3714" w:rsidRDefault="00C65D42" w:rsidP="00C65D42">
      <w:pPr>
        <w:pStyle w:val="a3"/>
        <w:ind w:right="247"/>
      </w:pPr>
    </w:p>
    <w:p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>Статья 7.</w:t>
      </w:r>
      <w:r w:rsidRPr="00DB3714">
        <w:rPr>
          <w:b/>
        </w:rPr>
        <w:t>Особенности исполнения отдельных расходных обязательств и использования бюджетных ассигнований  в 20</w:t>
      </w:r>
      <w:r w:rsidR="00FE1D74" w:rsidRPr="00DB3714">
        <w:rPr>
          <w:b/>
        </w:rPr>
        <w:t>20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2021-2022 гг.</w:t>
      </w:r>
    </w:p>
    <w:p w:rsidR="00C65D42" w:rsidRPr="00DB3714" w:rsidRDefault="00C65D42" w:rsidP="00C65D42">
      <w:pPr>
        <w:pStyle w:val="a3"/>
        <w:ind w:right="247" w:firstLine="0"/>
      </w:pPr>
    </w:p>
    <w:p w:rsidR="00C65D42" w:rsidRPr="00DB3714" w:rsidRDefault="00C65D42" w:rsidP="00C65D42">
      <w:pPr>
        <w:pStyle w:val="a3"/>
        <w:ind w:right="247"/>
      </w:pPr>
      <w:r w:rsidRPr="00DB3714">
        <w:t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Pr="00DB3714">
        <w:t xml:space="preserve"> СП Волховского муниципального образования.</w:t>
      </w:r>
    </w:p>
    <w:p w:rsidR="00C65D42" w:rsidRPr="00DB3714" w:rsidRDefault="00C65D42" w:rsidP="00C65D42">
      <w:pPr>
        <w:pStyle w:val="a3"/>
        <w:ind w:right="247"/>
      </w:pPr>
      <w:r w:rsidRPr="00DB3714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D46636">
        <w:t>Селивановское</w:t>
      </w:r>
      <w:r w:rsidRPr="00DB3714">
        <w:t xml:space="preserve"> СП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вносятся  соответствующие изменения и дополнения.</w:t>
      </w:r>
    </w:p>
    <w:p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r>
        <w:t xml:space="preserve">Селивановское </w:t>
      </w:r>
      <w:r w:rsidR="00C65D42" w:rsidRPr="00DB3714">
        <w:t xml:space="preserve">сельское поселение»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:rsidR="00D46636" w:rsidRPr="00DB3714" w:rsidRDefault="00D46636" w:rsidP="00D46636">
      <w:pPr>
        <w:pStyle w:val="a3"/>
        <w:ind w:left="360" w:right="247" w:firstLine="0"/>
      </w:pPr>
    </w:p>
    <w:p w:rsidR="00C65D42" w:rsidRPr="00DB3714" w:rsidRDefault="00C65D42" w:rsidP="00C65D42">
      <w:pPr>
        <w:pStyle w:val="a3"/>
        <w:ind w:right="247" w:firstLine="0"/>
      </w:pPr>
    </w:p>
    <w:p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 xml:space="preserve">Статья </w:t>
      </w:r>
      <w:r w:rsidR="00B871FE" w:rsidRPr="00DB3714">
        <w:rPr>
          <w:b/>
          <w:bCs/>
        </w:rPr>
        <w:t>8.</w:t>
      </w:r>
      <w:r w:rsidR="00B871FE" w:rsidRPr="00DB3714">
        <w:rPr>
          <w:b/>
        </w:rPr>
        <w:t xml:space="preserve"> Использование</w:t>
      </w:r>
      <w:r w:rsidRPr="00DB3714">
        <w:rPr>
          <w:b/>
        </w:rPr>
        <w:t xml:space="preserve"> остатков на счетах по учету средств </w:t>
      </w:r>
      <w:r w:rsidR="00B871FE" w:rsidRPr="00DB3714">
        <w:rPr>
          <w:b/>
        </w:rPr>
        <w:t xml:space="preserve">МО </w:t>
      </w:r>
      <w:r w:rsidR="00B871FE">
        <w:rPr>
          <w:b/>
        </w:rPr>
        <w:t>Селивановское</w:t>
      </w:r>
      <w:r w:rsidR="00DA6F1F" w:rsidRPr="00DB3714">
        <w:rPr>
          <w:b/>
        </w:rPr>
        <w:t xml:space="preserve"> </w:t>
      </w:r>
      <w:r w:rsidRPr="00DB3714">
        <w:rPr>
          <w:b/>
        </w:rPr>
        <w:t xml:space="preserve">СП </w:t>
      </w:r>
      <w:r w:rsidRPr="00DB3714">
        <w:rPr>
          <w:b/>
          <w:szCs w:val="28"/>
        </w:rPr>
        <w:t>Волховского муниципального района</w:t>
      </w:r>
      <w:r w:rsidRPr="00DB3714">
        <w:rPr>
          <w:b/>
        </w:rPr>
        <w:t xml:space="preserve"> </w:t>
      </w:r>
      <w:r w:rsidR="00B871FE" w:rsidRPr="00DB3714">
        <w:rPr>
          <w:b/>
        </w:rPr>
        <w:t>на 01.01.2020</w:t>
      </w:r>
      <w:r w:rsidR="00153795" w:rsidRPr="00DB3714">
        <w:rPr>
          <w:b/>
        </w:rPr>
        <w:t>, 2021, 2022 гг.</w:t>
      </w:r>
      <w:r w:rsidRPr="00DB3714">
        <w:rPr>
          <w:b/>
        </w:rPr>
        <w:t xml:space="preserve"> </w:t>
      </w:r>
    </w:p>
    <w:p w:rsidR="00D46636" w:rsidRPr="00DB3714" w:rsidRDefault="00D46636" w:rsidP="00C65D42">
      <w:pPr>
        <w:pStyle w:val="a3"/>
        <w:ind w:right="247"/>
        <w:rPr>
          <w:b/>
        </w:rPr>
      </w:pPr>
    </w:p>
    <w:p w:rsidR="00C65D42" w:rsidRPr="00DB3714" w:rsidRDefault="00D46636" w:rsidP="00C65D42">
      <w:pPr>
        <w:pStyle w:val="a3"/>
        <w:ind w:right="247"/>
      </w:pPr>
      <w:r>
        <w:t>1</w:t>
      </w:r>
      <w:r w:rsidR="00C65D42" w:rsidRPr="00DB3714">
        <w:t xml:space="preserve">. Предоставить право администрации МО </w:t>
      </w:r>
      <w:r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C65D42" w:rsidRPr="00DB3714" w:rsidRDefault="00D46636" w:rsidP="00C65D42">
      <w:pPr>
        <w:pStyle w:val="a3"/>
        <w:ind w:right="247"/>
      </w:pPr>
      <w:r>
        <w:t>2</w:t>
      </w:r>
      <w:r w:rsidR="00C65D42" w:rsidRPr="00DB3714">
        <w:t xml:space="preserve">. Установить, что остатки на счетах по учету средств МО </w:t>
      </w:r>
      <w:r>
        <w:t>Селивановское</w:t>
      </w:r>
      <w:r w:rsidR="00C65D42" w:rsidRPr="00DB3714">
        <w:t xml:space="preserve"> СП на 01.01.20</w:t>
      </w:r>
      <w:r w:rsidR="00153795" w:rsidRPr="00DB3714">
        <w:t>20, 2021, 2022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</w:t>
      </w:r>
      <w:r w:rsidR="00C65D42" w:rsidRPr="00DB3714">
        <w:lastRenderedPageBreak/>
        <w:t xml:space="preserve">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:rsidR="00C65D42" w:rsidRPr="00DB3714" w:rsidRDefault="00C65D42" w:rsidP="00C65D42">
      <w:pPr>
        <w:pStyle w:val="a3"/>
        <w:ind w:firstLine="0"/>
      </w:pPr>
      <w:r w:rsidRPr="00DB3714">
        <w:tab/>
      </w:r>
    </w:p>
    <w:p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9.  Прочие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20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2021-2022 </w:t>
      </w:r>
      <w:r w:rsidR="00B871FE" w:rsidRPr="00DB3714">
        <w:rPr>
          <w:b/>
          <w:bCs/>
        </w:rPr>
        <w:t>гг.</w:t>
      </w:r>
    </w:p>
    <w:p w:rsidR="00C65D42" w:rsidRPr="00DB3714" w:rsidRDefault="00C65D42" w:rsidP="00C65D42">
      <w:pPr>
        <w:pStyle w:val="a3"/>
        <w:ind w:firstLine="708"/>
        <w:rPr>
          <w:b/>
          <w:bCs/>
        </w:rPr>
      </w:pPr>
    </w:p>
    <w:p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>Утвердить в составе расходов бюджета 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FE1D74" w:rsidRPr="00DB3714">
        <w:rPr>
          <w:bCs/>
        </w:rPr>
        <w:t>: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2020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рублей,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2021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рублей,</w:t>
      </w:r>
    </w:p>
    <w:p w:rsidR="00FE1D74" w:rsidRPr="00DB3714" w:rsidRDefault="00FE1D74" w:rsidP="00FE1D74">
      <w:pPr>
        <w:pStyle w:val="a3"/>
        <w:ind w:right="247"/>
      </w:pPr>
      <w:r w:rsidRPr="00DB3714">
        <w:t xml:space="preserve">на 2022 год в </w:t>
      </w:r>
      <w:r w:rsidR="00D46636" w:rsidRPr="00DB3714">
        <w:t>сумме 162</w:t>
      </w:r>
      <w:r w:rsidR="00D46636">
        <w:t>,9</w:t>
      </w:r>
      <w:r w:rsidRPr="00DB3714">
        <w:t xml:space="preserve"> тысяч рублей.</w:t>
      </w:r>
    </w:p>
    <w:p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 (приложение №9)</w:t>
      </w:r>
    </w:p>
    <w:p w:rsidR="00C65D42" w:rsidRPr="00DB3714" w:rsidRDefault="00C65D42" w:rsidP="00FE1D74">
      <w:pPr>
        <w:pStyle w:val="a3"/>
        <w:suppressAutoHyphens w:val="0"/>
        <w:ind w:left="708" w:firstLine="0"/>
        <w:rPr>
          <w:bCs/>
        </w:rPr>
      </w:pPr>
    </w:p>
    <w:p w:rsidR="00C65D42" w:rsidRPr="00DB3714" w:rsidRDefault="00C65D42" w:rsidP="00C65D42">
      <w:pPr>
        <w:pStyle w:val="a3"/>
        <w:ind w:firstLine="0"/>
      </w:pPr>
      <w:r w:rsidRPr="00DB3714">
        <w:tab/>
      </w:r>
    </w:p>
    <w:p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10.  </w:t>
      </w:r>
      <w:r w:rsidRPr="00DB3714">
        <w:rPr>
          <w:b/>
        </w:rPr>
        <w:t xml:space="preserve">Внутренний долг </w:t>
      </w:r>
      <w:r w:rsidRPr="00DB3714">
        <w:rPr>
          <w:b/>
          <w:bCs/>
        </w:rPr>
        <w:t xml:space="preserve">МО </w:t>
      </w:r>
      <w:r w:rsidR="00D46636">
        <w:rPr>
          <w:b/>
          <w:bCs/>
        </w:rPr>
        <w:t xml:space="preserve">Селивановское </w:t>
      </w:r>
      <w:r w:rsidRPr="00DB3714">
        <w:rPr>
          <w:b/>
          <w:bCs/>
        </w:rPr>
        <w:t>СП на 20</w:t>
      </w:r>
      <w:r w:rsidR="00736279" w:rsidRPr="00DB3714">
        <w:rPr>
          <w:b/>
          <w:bCs/>
        </w:rPr>
        <w:t>20</w:t>
      </w:r>
      <w:r w:rsidRPr="00DB3714">
        <w:rPr>
          <w:b/>
          <w:bCs/>
        </w:rPr>
        <w:t xml:space="preserve"> год</w:t>
      </w:r>
      <w:r w:rsidR="00736279" w:rsidRPr="00DB3714">
        <w:rPr>
          <w:b/>
          <w:bCs/>
        </w:rPr>
        <w:t xml:space="preserve"> и плановый период 2021-2022 гг.</w:t>
      </w:r>
    </w:p>
    <w:p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</w:p>
    <w:p w:rsidR="00736279" w:rsidRPr="00DB3714" w:rsidRDefault="00C65D42" w:rsidP="00C65D42">
      <w:pPr>
        <w:pStyle w:val="a3"/>
        <w:ind w:firstLine="709"/>
      </w:pPr>
      <w:r w:rsidRPr="00DB3714">
        <w:t xml:space="preserve">1. Установить верхний предел внутреннего долга </w:t>
      </w:r>
      <w:r w:rsidRPr="00DB3714">
        <w:rPr>
          <w:bCs/>
        </w:rPr>
        <w:t>муниципального образования «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поселение»</w:t>
      </w:r>
      <w:r w:rsidR="00EC282F" w:rsidRPr="00DB3714">
        <w:rPr>
          <w:bCs/>
        </w:rPr>
        <w:t xml:space="preserve"> </w:t>
      </w:r>
      <w:r w:rsidRPr="00DB3714">
        <w:t>Волховского муниципального района Ленинградской области</w:t>
      </w:r>
      <w:r w:rsidR="00736279" w:rsidRPr="00DB3714">
        <w:t>:</w:t>
      </w:r>
      <w:r w:rsidRPr="00DB3714">
        <w:t xml:space="preserve"> </w:t>
      </w:r>
    </w:p>
    <w:p w:rsidR="00C65D42" w:rsidRPr="00DB3714" w:rsidRDefault="00C65D42" w:rsidP="00C65D42">
      <w:pPr>
        <w:pStyle w:val="a3"/>
        <w:ind w:firstLine="709"/>
      </w:pPr>
      <w:r w:rsidRPr="00DB3714">
        <w:t>на 01 января</w:t>
      </w:r>
      <w:r w:rsidR="00DA6F1F" w:rsidRPr="00DB3714">
        <w:t xml:space="preserve"> </w:t>
      </w:r>
      <w:r w:rsidRPr="00DB3714">
        <w:t xml:space="preserve">2020 года в сумме  </w:t>
      </w:r>
      <w:r w:rsidR="00DA6F1F" w:rsidRPr="00DB3714">
        <w:t>0,0</w:t>
      </w:r>
      <w:r w:rsidRPr="00DB3714">
        <w:t xml:space="preserve"> тысяч рублей.</w:t>
      </w:r>
    </w:p>
    <w:p w:rsidR="00C65D42" w:rsidRPr="00DB3714" w:rsidRDefault="00736279" w:rsidP="00C65D42">
      <w:pPr>
        <w:pStyle w:val="a3"/>
        <w:ind w:firstLine="709"/>
      </w:pPr>
      <w:r w:rsidRPr="00DB3714">
        <w:t>на 01 января 2021 года в сумме  0,0 тысяч рублей.</w:t>
      </w:r>
    </w:p>
    <w:p w:rsidR="00C65D42" w:rsidRPr="00DB3714" w:rsidRDefault="00736279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        </w:t>
      </w:r>
      <w:r w:rsidR="00E1316C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 на 01 января 2022 года в </w:t>
      </w:r>
      <w:r w:rsidR="00E1316C" w:rsidRPr="00DB3714">
        <w:rPr>
          <w:sz w:val="28"/>
          <w:szCs w:val="28"/>
        </w:rPr>
        <w:t>сумме 0</w:t>
      </w:r>
      <w:r w:rsidRPr="00DB3714">
        <w:rPr>
          <w:sz w:val="28"/>
          <w:szCs w:val="28"/>
        </w:rPr>
        <w:t>,0 тысяч рублей.</w:t>
      </w:r>
      <w:r w:rsidR="00C65D42" w:rsidRPr="00DB3714">
        <w:rPr>
          <w:sz w:val="28"/>
          <w:szCs w:val="28"/>
        </w:rPr>
        <w:tab/>
      </w:r>
    </w:p>
    <w:p w:rsidR="00C65D42" w:rsidRPr="00DB3714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>Статья 11.Особенности предоставления субсидий муниципальным бюджетным учреждениям из местного бюджета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lastRenderedPageBreak/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proofErr w:type="spellStart"/>
      <w:r w:rsidR="00E1316C">
        <w:rPr>
          <w:sz w:val="28"/>
          <w:szCs w:val="28"/>
        </w:rPr>
        <w:t>Селивановский</w:t>
      </w:r>
      <w:proofErr w:type="spellEnd"/>
      <w:r w:rsidR="00E1316C">
        <w:rPr>
          <w:sz w:val="28"/>
          <w:szCs w:val="28"/>
        </w:rPr>
        <w:t xml:space="preserve">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Волховского муниципального района Ленинградской области.</w:t>
      </w:r>
    </w:p>
    <w:p w:rsidR="00C65D42" w:rsidRPr="00DB3714" w:rsidRDefault="00C65D42" w:rsidP="00153795">
      <w:pPr>
        <w:jc w:val="both"/>
        <w:rPr>
          <w:sz w:val="28"/>
          <w:szCs w:val="28"/>
        </w:rPr>
      </w:pPr>
    </w:p>
    <w:p w:rsidR="00C65D42" w:rsidRPr="00DB3714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34853">
        <w:rPr>
          <w:b/>
        </w:rPr>
        <w:t>2</w:t>
      </w:r>
      <w:r w:rsidRPr="00DB3714">
        <w:rPr>
          <w:b/>
        </w:rPr>
        <w:t>.  Заключительные положения.</w:t>
      </w:r>
    </w:p>
    <w:p w:rsidR="00C65D42" w:rsidRPr="00DB3714" w:rsidRDefault="00C65D42" w:rsidP="00C65D42">
      <w:pPr>
        <w:pStyle w:val="a3"/>
        <w:tabs>
          <w:tab w:val="num" w:pos="2060"/>
        </w:tabs>
      </w:pPr>
    </w:p>
    <w:p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20</w:t>
      </w:r>
      <w:r w:rsidRPr="00DB3714">
        <w:t xml:space="preserve"> года и подлежит официальному опубликованию в газете «</w:t>
      </w:r>
      <w:proofErr w:type="spellStart"/>
      <w:r w:rsidRPr="00DB3714">
        <w:t>Волховские</w:t>
      </w:r>
      <w:proofErr w:type="spellEnd"/>
      <w:r w:rsidRPr="00DB3714">
        <w:t xml:space="preserve">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«</w:t>
      </w:r>
      <w:proofErr w:type="spellStart"/>
      <w:r w:rsidR="00E1316C">
        <w:t>Селивановское</w:t>
      </w:r>
      <w:proofErr w:type="spellEnd"/>
      <w:r w:rsidRPr="00DB3714">
        <w:t xml:space="preserve"> сельское поселение»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:rsidR="00C65D42" w:rsidRPr="00DB3714" w:rsidRDefault="00C65D42" w:rsidP="00DB3714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:rsidR="00C65D42" w:rsidRPr="004942CB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МО Селивановское СП                                            </w:t>
      </w:r>
      <w:r w:rsidR="00736279" w:rsidRPr="00DB3714">
        <w:rPr>
          <w:sz w:val="28"/>
          <w:szCs w:val="28"/>
        </w:rPr>
        <w:t xml:space="preserve">                  </w:t>
      </w:r>
      <w:r w:rsidR="0066149C">
        <w:rPr>
          <w:sz w:val="28"/>
          <w:szCs w:val="28"/>
        </w:rPr>
        <w:t>Н.И.Петров</w:t>
      </w:r>
      <w:bookmarkStart w:id="1" w:name="_GoBack"/>
      <w:bookmarkEnd w:id="1"/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883B7C" w:rsidRDefault="00883B7C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42CB" w:rsidRPr="004942CB" w:rsidRDefault="004942CB" w:rsidP="005843B8"/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F" w:rsidRDefault="00EE0AAF" w:rsidP="00907A85">
      <w:r>
        <w:separator/>
      </w:r>
    </w:p>
  </w:endnote>
  <w:endnote w:type="continuationSeparator" w:id="0">
    <w:p w:rsidR="00EE0AAF" w:rsidRDefault="00EE0AAF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F" w:rsidRDefault="00EE0AAF" w:rsidP="00907A85">
      <w:r>
        <w:separator/>
      </w:r>
    </w:p>
  </w:footnote>
  <w:footnote w:type="continuationSeparator" w:id="0">
    <w:p w:rsidR="00EE0AAF" w:rsidRDefault="00EE0AAF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6"/>
    <w:rsid w:val="000369C5"/>
    <w:rsid w:val="000752DA"/>
    <w:rsid w:val="0012011F"/>
    <w:rsid w:val="00153795"/>
    <w:rsid w:val="00180951"/>
    <w:rsid w:val="00185B75"/>
    <w:rsid w:val="001A5864"/>
    <w:rsid w:val="001D6E8B"/>
    <w:rsid w:val="001F73A2"/>
    <w:rsid w:val="00211C77"/>
    <w:rsid w:val="002346D8"/>
    <w:rsid w:val="00253280"/>
    <w:rsid w:val="002644E2"/>
    <w:rsid w:val="00272665"/>
    <w:rsid w:val="0029746C"/>
    <w:rsid w:val="002F09E5"/>
    <w:rsid w:val="003646FF"/>
    <w:rsid w:val="00382406"/>
    <w:rsid w:val="003B2FCD"/>
    <w:rsid w:val="003E7824"/>
    <w:rsid w:val="0041710B"/>
    <w:rsid w:val="00423825"/>
    <w:rsid w:val="00452F60"/>
    <w:rsid w:val="0047380C"/>
    <w:rsid w:val="004942CB"/>
    <w:rsid w:val="004B2C8D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621A33"/>
    <w:rsid w:val="00624E2D"/>
    <w:rsid w:val="0066149C"/>
    <w:rsid w:val="00687A18"/>
    <w:rsid w:val="006F2652"/>
    <w:rsid w:val="00715BA7"/>
    <w:rsid w:val="00734853"/>
    <w:rsid w:val="00736279"/>
    <w:rsid w:val="0074281D"/>
    <w:rsid w:val="00771AF4"/>
    <w:rsid w:val="007B6F47"/>
    <w:rsid w:val="00813FAC"/>
    <w:rsid w:val="00814E56"/>
    <w:rsid w:val="00835A90"/>
    <w:rsid w:val="00875F6A"/>
    <w:rsid w:val="00883B7C"/>
    <w:rsid w:val="00893585"/>
    <w:rsid w:val="008A36F5"/>
    <w:rsid w:val="008E179C"/>
    <w:rsid w:val="00907A85"/>
    <w:rsid w:val="00940CD9"/>
    <w:rsid w:val="0095740C"/>
    <w:rsid w:val="009B3C7C"/>
    <w:rsid w:val="009B4A69"/>
    <w:rsid w:val="009E7805"/>
    <w:rsid w:val="00A53DF8"/>
    <w:rsid w:val="00AF3A79"/>
    <w:rsid w:val="00B02130"/>
    <w:rsid w:val="00B82842"/>
    <w:rsid w:val="00B8347F"/>
    <w:rsid w:val="00B871FE"/>
    <w:rsid w:val="00BF0364"/>
    <w:rsid w:val="00C0221D"/>
    <w:rsid w:val="00C02303"/>
    <w:rsid w:val="00C27F0F"/>
    <w:rsid w:val="00C56BB9"/>
    <w:rsid w:val="00C65D42"/>
    <w:rsid w:val="00C9053F"/>
    <w:rsid w:val="00CA0C35"/>
    <w:rsid w:val="00CD79CC"/>
    <w:rsid w:val="00CE588B"/>
    <w:rsid w:val="00CF2942"/>
    <w:rsid w:val="00D240BB"/>
    <w:rsid w:val="00D36D0E"/>
    <w:rsid w:val="00D46636"/>
    <w:rsid w:val="00D51430"/>
    <w:rsid w:val="00D946E2"/>
    <w:rsid w:val="00D94EE9"/>
    <w:rsid w:val="00DA6F1F"/>
    <w:rsid w:val="00DB3714"/>
    <w:rsid w:val="00DC7489"/>
    <w:rsid w:val="00DD11DE"/>
    <w:rsid w:val="00DF0491"/>
    <w:rsid w:val="00E04061"/>
    <w:rsid w:val="00E1316C"/>
    <w:rsid w:val="00E27964"/>
    <w:rsid w:val="00E40472"/>
    <w:rsid w:val="00E60AEE"/>
    <w:rsid w:val="00E872C7"/>
    <w:rsid w:val="00E87804"/>
    <w:rsid w:val="00E919B1"/>
    <w:rsid w:val="00E91C99"/>
    <w:rsid w:val="00EC282F"/>
    <w:rsid w:val="00EC2C6B"/>
    <w:rsid w:val="00EC4B4E"/>
    <w:rsid w:val="00EE0AAF"/>
    <w:rsid w:val="00F16C36"/>
    <w:rsid w:val="00F2086B"/>
    <w:rsid w:val="00F21326"/>
    <w:rsid w:val="00F5224F"/>
    <w:rsid w:val="00F62869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12</cp:revision>
  <cp:lastPrinted>2019-12-05T09:24:00Z</cp:lastPrinted>
  <dcterms:created xsi:type="dcterms:W3CDTF">2019-11-25T13:32:00Z</dcterms:created>
  <dcterms:modified xsi:type="dcterms:W3CDTF">2019-12-06T07:02:00Z</dcterms:modified>
</cp:coreProperties>
</file>