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</w:rPr>
      </w:pPr>
      <w:bookmarkStart w:id="0" w:name="_GoBack"/>
      <w:bookmarkEnd w:id="0"/>
      <w:r w:rsidRPr="00836F1C">
        <w:rPr>
          <w:rFonts w:ascii="Times New Roman" w:eastAsiaTheme="minorEastAsia" w:hAnsi="Times New Roman"/>
          <w:sz w:val="24"/>
          <w:szCs w:val="24"/>
        </w:rPr>
        <w:t>Приложение 1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Theme="minorEastAsia" w:cs="Calibri"/>
        </w:rPr>
      </w:pPr>
      <w:r w:rsidRPr="00836F1C">
        <w:rPr>
          <w:rFonts w:ascii="Times New Roman" w:eastAsiaTheme="minorEastAsia" w:hAnsi="Times New Roman"/>
          <w:sz w:val="24"/>
          <w:szCs w:val="24"/>
        </w:rPr>
        <w:t xml:space="preserve"> к административному регламенту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836F1C">
        <w:rPr>
          <w:rFonts w:ascii="Times New Roman" w:eastAsiaTheme="minorEastAsia" w:hAnsi="Times New Roman"/>
          <w:sz w:val="24"/>
          <w:szCs w:val="24"/>
        </w:rPr>
        <w:t xml:space="preserve">В администрацию МО «______________» 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836F1C">
        <w:rPr>
          <w:rFonts w:ascii="Times New Roman" w:eastAsiaTheme="minorEastAsia" w:hAnsi="Times New Roman"/>
          <w:sz w:val="24"/>
          <w:szCs w:val="24"/>
        </w:rPr>
        <w:t>Ленинградской области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836F1C">
        <w:rPr>
          <w:rFonts w:ascii="Courier New" w:eastAsiaTheme="minorEastAsia" w:hAnsi="Courier New" w:cs="Courier New"/>
          <w:sz w:val="20"/>
          <w:szCs w:val="20"/>
        </w:rPr>
        <w:t xml:space="preserve">_______________________                                               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836F1C">
        <w:rPr>
          <w:rFonts w:ascii="Times New Roman" w:eastAsiaTheme="minorEastAsia" w:hAnsi="Times New Roman"/>
          <w:sz w:val="24"/>
          <w:szCs w:val="24"/>
        </w:rPr>
        <w:t>от</w:t>
      </w:r>
      <w:r w:rsidRPr="00836F1C">
        <w:rPr>
          <w:rFonts w:ascii="Courier New" w:eastAsiaTheme="minorEastAsia" w:hAnsi="Courier New" w:cs="Courier New"/>
          <w:sz w:val="20"/>
          <w:szCs w:val="20"/>
        </w:rPr>
        <w:t>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836F1C">
        <w:rPr>
          <w:rFonts w:ascii="Times New Roman" w:eastAsiaTheme="minorEastAsia" w:hAnsi="Times New Roman"/>
          <w:sz w:val="24"/>
          <w:szCs w:val="24"/>
        </w:rPr>
        <w:t>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836F1C">
        <w:rPr>
          <w:rFonts w:ascii="Times New Roman" w:eastAsiaTheme="minorEastAsia" w:hAnsi="Times New Roman"/>
          <w:sz w:val="24"/>
          <w:szCs w:val="24"/>
        </w:rPr>
        <w:t>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836F1C">
        <w:rPr>
          <w:rFonts w:ascii="Times New Roman" w:eastAsiaTheme="minorEastAsia" w:hAnsi="Times New Roman"/>
          <w:sz w:val="24"/>
          <w:szCs w:val="24"/>
        </w:rPr>
        <w:t xml:space="preserve">(для граждан: Ф.И.О, место жительства, 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836F1C">
        <w:rPr>
          <w:rFonts w:ascii="Times New Roman" w:eastAsiaTheme="minorEastAsia" w:hAnsi="Times New Roman"/>
          <w:sz w:val="24"/>
          <w:szCs w:val="24"/>
        </w:rPr>
        <w:t xml:space="preserve">реквизиты документа, 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836F1C">
        <w:rPr>
          <w:rFonts w:ascii="Times New Roman" w:eastAsiaTheme="minorEastAsia" w:hAnsi="Times New Roman"/>
          <w:sz w:val="24"/>
          <w:szCs w:val="24"/>
        </w:rPr>
        <w:t xml:space="preserve">удостоверяющего личность заявителя 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836F1C">
        <w:rPr>
          <w:rFonts w:ascii="Times New Roman" w:eastAsiaTheme="minorEastAsia" w:hAnsi="Times New Roman"/>
          <w:sz w:val="24"/>
          <w:szCs w:val="24"/>
        </w:rPr>
        <w:t xml:space="preserve">(для паспорта гражданина РФ: 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836F1C">
        <w:rPr>
          <w:rFonts w:ascii="Times New Roman" w:eastAsiaTheme="minorEastAsia" w:hAnsi="Times New Roman"/>
          <w:sz w:val="24"/>
          <w:szCs w:val="24"/>
        </w:rPr>
        <w:t>серия, номер и дата выдачи), телефон;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836F1C">
        <w:rPr>
          <w:rFonts w:ascii="Times New Roman" w:eastAsiaTheme="minorEastAsia" w:hAnsi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836F1C">
        <w:rPr>
          <w:rFonts w:ascii="Times New Roman" w:eastAsiaTheme="minorEastAsia" w:hAnsi="Times New Roman"/>
          <w:sz w:val="24"/>
          <w:szCs w:val="24"/>
        </w:rPr>
        <w:t>ОГРН, ИНН, почтовый адрес, телефон)</w:t>
      </w:r>
    </w:p>
    <w:p w:rsidR="00836F1C" w:rsidRPr="00836F1C" w:rsidRDefault="00836F1C" w:rsidP="00836F1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836F1C" w:rsidRPr="00836F1C" w:rsidRDefault="00836F1C" w:rsidP="00836F1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836F1C" w:rsidRPr="00836F1C" w:rsidRDefault="00836F1C" w:rsidP="00836F1C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836F1C" w:rsidRPr="00836F1C" w:rsidRDefault="00836F1C" w:rsidP="0083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836F1C">
        <w:rPr>
          <w:rFonts w:ascii="Times New Roman" w:eastAsiaTheme="minorEastAsia" w:hAnsi="Times New Roman"/>
          <w:sz w:val="24"/>
          <w:szCs w:val="24"/>
        </w:rPr>
        <w:t>ЗАЯВЛЕНИЕ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>о предоставлении земельного участка без проведения торгов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> 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>Прошу предоставить без проведения торгов земельный участок с кадастровым номером:__________________________________________________________________________________,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0"/>
          <w:szCs w:val="20"/>
        </w:rPr>
      </w:pPr>
      <w:r w:rsidRPr="00836F1C">
        <w:rPr>
          <w:rFonts w:ascii="ArialMT" w:eastAsiaTheme="minorEastAsia" w:hAnsi="ArialMT" w:cs="ArialMT"/>
          <w:sz w:val="20"/>
          <w:szCs w:val="20"/>
        </w:rPr>
        <w:t>(кадастровый номер испрашиваемого земельного участка, адрес местоположения)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>в ______________________________________________________________________,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6"/>
          <w:szCs w:val="16"/>
        </w:rPr>
      </w:pPr>
      <w:r w:rsidRPr="00836F1C">
        <w:rPr>
          <w:rFonts w:ascii="ArialMT" w:eastAsiaTheme="minorEastAsia" w:hAnsi="ArialMT" w:cs="ArialMT"/>
          <w:sz w:val="16"/>
          <w:szCs w:val="16"/>
        </w:rPr>
        <w:t>(вид права: в собственность (за плату или бесплатно, в аренду (указать срок), в безвозмездное пользование (указать срок), в постоянное (бессрочное) пользование)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>в целях ________________________________________________________________.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16"/>
          <w:szCs w:val="16"/>
        </w:rPr>
      </w:pPr>
      <w:r w:rsidRPr="00836F1C">
        <w:rPr>
          <w:rFonts w:ascii="ArialMT" w:eastAsiaTheme="minorEastAsia" w:hAnsi="ArialMT" w:cs="ArialMT"/>
          <w:sz w:val="16"/>
          <w:szCs w:val="16"/>
        </w:rPr>
        <w:t xml:space="preserve">                       (цель использования земельного участка)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> 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Федерации: 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050"/>
        <w:gridCol w:w="5088"/>
      </w:tblGrid>
      <w:tr w:rsidR="00836F1C" w:rsidRPr="00836F1C" w:rsidTr="00836F1C">
        <w:tc>
          <w:tcPr>
            <w:tcW w:w="5211" w:type="dxa"/>
          </w:tcPr>
          <w:p w:rsidR="00836F1C" w:rsidRPr="00836F1C" w:rsidRDefault="00836F1C" w:rsidP="008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836F1C">
              <w:rPr>
                <w:rFonts w:ascii="Times New Roman" w:eastAsiaTheme="minorEastAsia" w:hAnsi="Times New Roman"/>
                <w:sz w:val="28"/>
                <w:szCs w:val="28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211" w:type="dxa"/>
          </w:tcPr>
          <w:p w:rsidR="00836F1C" w:rsidRPr="00836F1C" w:rsidRDefault="00836F1C" w:rsidP="00836F1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 xml:space="preserve"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</w:t>
            </w:r>
            <w:r w:rsidRPr="00836F1C">
              <w:rPr>
                <w:rFonts w:cs="Calibri"/>
                <w:szCs w:val="20"/>
              </w:rPr>
              <w:lastRenderedPageBreak/>
              <w:t>Кодекса;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836F1C" w:rsidRPr="001B53A9" w:rsidRDefault="00836F1C" w:rsidP="00836F1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</w:rPr>
            </w:pPr>
            <w:r w:rsidRPr="00836F1C">
              <w:rPr>
                <w:rFonts w:cs="Calibri"/>
                <w:szCs w:val="20"/>
              </w:rPr>
              <w:t xml:space="preserve"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</w:t>
            </w:r>
            <w:r w:rsidRPr="001B53A9">
              <w:rPr>
                <w:rFonts w:cs="Calibri"/>
              </w:rPr>
              <w:t>сельскохозяйственного назначения";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1B53A9">
              <w:rPr>
                <w:rFonts w:cs="Calibri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836F1C" w:rsidRPr="00836F1C" w:rsidTr="00836F1C">
        <w:tc>
          <w:tcPr>
            <w:tcW w:w="5211" w:type="dxa"/>
          </w:tcPr>
          <w:p w:rsidR="00836F1C" w:rsidRPr="00836F1C" w:rsidRDefault="00836F1C" w:rsidP="008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836F1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 случае, если указан вид права «в собственность, бесплатно» (</w:t>
            </w:r>
            <w:hyperlink r:id="rId7" w:history="1">
              <w:r w:rsidRPr="00836F1C">
                <w:rPr>
                  <w:rFonts w:ascii="Times New Roman" w:eastAsiaTheme="minorEastAsia" w:hAnsi="Times New Roman"/>
                  <w:sz w:val="28"/>
                  <w:szCs w:val="28"/>
                </w:rPr>
                <w:t>ст. 39.5</w:t>
              </w:r>
            </w:hyperlink>
            <w:r w:rsidRPr="00836F1C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5211" w:type="dxa"/>
          </w:tcPr>
          <w:p w:rsidR="00836F1C" w:rsidRPr="00836F1C" w:rsidRDefault="00836F1C" w:rsidP="00836F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/>
                <w:color w:val="000000" w:themeColor="text1"/>
              </w:rPr>
            </w:pPr>
            <w:r w:rsidRPr="00836F1C">
              <w:rPr>
                <w:rFonts w:asciiTheme="minorHAnsi" w:hAnsiTheme="minorHAnsi"/>
              </w:rPr>
              <w:t>2) земельного участка религиозной организации</w:t>
            </w:r>
            <w:r w:rsidRPr="00836F1C">
              <w:rPr>
                <w:rFonts w:asciiTheme="minorHAnsi" w:eastAsiaTheme="minorEastAsia" w:hAnsiTheme="minorHAnsi"/>
                <w:color w:val="000000" w:themeColor="text1"/>
              </w:rPr>
              <w:t>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/>
                <w:color w:val="000000" w:themeColor="text1"/>
              </w:rPr>
            </w:pPr>
            <w:r w:rsidRPr="00836F1C">
              <w:rPr>
                <w:rFonts w:asciiTheme="minorHAnsi" w:eastAsiaTheme="minorEastAsia" w:hAnsiTheme="minorHAnsi"/>
                <w:color w:val="000000" w:themeColor="text1"/>
              </w:rPr>
              <w:t xml:space="preserve"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</w:t>
            </w:r>
            <w:r w:rsidRPr="00836F1C">
              <w:rPr>
                <w:rFonts w:asciiTheme="minorHAnsi" w:eastAsiaTheme="minorEastAsia" w:hAnsiTheme="minorHAnsi"/>
                <w:color w:val="000000" w:themeColor="text1"/>
              </w:rPr>
              <w:lastRenderedPageBreak/>
              <w:t>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/>
                <w:color w:val="000000" w:themeColor="text1"/>
              </w:rPr>
            </w:pPr>
            <w:r w:rsidRPr="00836F1C">
              <w:rPr>
                <w:rFonts w:asciiTheme="minorHAnsi" w:eastAsiaTheme="minorEastAsia" w:hAnsiTheme="minorHAnsi"/>
                <w:color w:val="000000" w:themeColor="text1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EastAsia" w:hAnsiTheme="minorHAnsi"/>
                <w:color w:val="000000" w:themeColor="text1"/>
              </w:rPr>
            </w:pPr>
            <w:r w:rsidRPr="00836F1C">
              <w:rPr>
                <w:rFonts w:asciiTheme="minorHAnsi" w:eastAsiaTheme="minorEastAsia" w:hAnsiTheme="minorHAnsi"/>
                <w:color w:val="000000" w:themeColor="text1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836F1C">
              <w:rPr>
                <w:rFonts w:asciiTheme="minorHAnsi" w:eastAsiaTheme="minorEastAsia" w:hAnsiTheme="minorHAnsi"/>
                <w:color w:val="000000" w:themeColor="text1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836F1C" w:rsidRPr="00836F1C" w:rsidTr="00836F1C">
        <w:tc>
          <w:tcPr>
            <w:tcW w:w="5211" w:type="dxa"/>
          </w:tcPr>
          <w:p w:rsidR="00836F1C" w:rsidRPr="00836F1C" w:rsidRDefault="00836F1C" w:rsidP="008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836F1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211" w:type="dxa"/>
          </w:tcPr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 xml:space="preserve">3.1) земельного участка юридическим лицам, принявшим на себя обязательство по завершению строительства объектов </w:t>
            </w:r>
            <w:r w:rsidRPr="00836F1C">
              <w:rPr>
                <w:rFonts w:cs="Calibri"/>
                <w:szCs w:val="20"/>
              </w:rPr>
              <w:lastRenderedPageBreak/>
              <w:t>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 xml:space="preserve"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</w:t>
            </w:r>
            <w:r w:rsidRPr="00836F1C">
              <w:rPr>
                <w:rFonts w:cs="Calibri"/>
                <w:szCs w:val="20"/>
              </w:rPr>
              <w:lastRenderedPageBreak/>
              <w:t>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 xml:space="preserve">11) земельного участка, находящегося в постоянном (бессрочном) пользовании </w:t>
            </w:r>
            <w:r w:rsidRPr="00836F1C">
              <w:rPr>
                <w:rFonts w:cs="Calibri"/>
                <w:szCs w:val="20"/>
              </w:rPr>
              <w:lastRenderedPageBreak/>
              <w:t>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lastRenderedPageBreak/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 xml:space="preserve"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</w:t>
            </w:r>
            <w:r w:rsidRPr="00836F1C">
              <w:rPr>
                <w:rFonts w:cs="Calibri"/>
                <w:szCs w:val="20"/>
              </w:rPr>
              <w:lastRenderedPageBreak/>
              <w:t>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 xml:space="preserve"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</w:t>
            </w:r>
            <w:r w:rsidRPr="00836F1C">
              <w:rPr>
                <w:rFonts w:cs="Calibri"/>
                <w:szCs w:val="20"/>
              </w:rPr>
              <w:lastRenderedPageBreak/>
              <w:t>ресурсами, для осуществления деятельности, предусмотренной указанными решением или договорами;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</w:t>
            </w:r>
            <w:r w:rsidRPr="00836F1C">
              <w:rPr>
                <w:rFonts w:cs="Calibri"/>
                <w:szCs w:val="20"/>
              </w:rPr>
              <w:lastRenderedPageBreak/>
              <w:t>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 xml:space="preserve"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</w:t>
            </w:r>
            <w:r w:rsidRPr="00836F1C">
              <w:rPr>
                <w:rFonts w:cs="Calibri"/>
                <w:szCs w:val="20"/>
              </w:rPr>
              <w:lastRenderedPageBreak/>
              <w:t>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1B53A9">
              <w:rPr>
                <w:rFonts w:cs="Calibri"/>
              </w:rPr>
              <w:t>41)</w:t>
            </w:r>
            <w:r w:rsidRPr="00836F1C">
              <w:rPr>
                <w:rFonts w:cs="Calibri"/>
                <w:sz w:val="20"/>
                <w:szCs w:val="20"/>
              </w:rPr>
              <w:t xml:space="preserve"> </w:t>
            </w:r>
            <w:r w:rsidRPr="001B53A9">
              <w:rPr>
                <w:rFonts w:cs="Calibri"/>
              </w:rPr>
              <w:t>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</w:t>
            </w:r>
            <w:r w:rsidRPr="001B53A9">
              <w:rPr>
                <w:rFonts w:cs="Calibri"/>
              </w:rPr>
              <w:lastRenderedPageBreak/>
              <w:t xml:space="preserve">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      </w:r>
            <w:r w:rsidRPr="001B53A9">
              <w:rPr>
                <w:rFonts w:cs="Calibri"/>
              </w:rPr>
              <w:lastRenderedPageBreak/>
              <w:t>кодексом Российской Федерации.</w:t>
            </w:r>
          </w:p>
        </w:tc>
      </w:tr>
      <w:tr w:rsidR="00836F1C" w:rsidRPr="00836F1C" w:rsidTr="00836F1C">
        <w:tc>
          <w:tcPr>
            <w:tcW w:w="5211" w:type="dxa"/>
          </w:tcPr>
          <w:p w:rsidR="00836F1C" w:rsidRPr="00836F1C" w:rsidRDefault="00836F1C" w:rsidP="00836F1C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836F1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 случае, если указан вид права «безвозмездное пользование» (п. 2. ст. 39.10)</w:t>
            </w:r>
            <w:r w:rsidRPr="00836F1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211" w:type="dxa"/>
          </w:tcPr>
          <w:p w:rsidR="00836F1C" w:rsidRPr="00836F1C" w:rsidRDefault="00836F1C" w:rsidP="00836F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lastRenderedPageBreak/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</w:t>
            </w:r>
            <w:r w:rsidRPr="00836F1C">
              <w:rPr>
                <w:rFonts w:cs="Calibri"/>
                <w:szCs w:val="20"/>
              </w:rPr>
              <w:lastRenderedPageBreak/>
              <w:t xml:space="preserve"> и оказания этих услуг необходимо предоставление земельного участка, на срок исполнения указанного контракта;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 xml:space="preserve">16) лицу, право безвозмездного пользования которого на земельный участок, находящийся в государственной или муниципальной собственности, </w:t>
            </w:r>
            <w:r w:rsidRPr="00836F1C">
              <w:rPr>
                <w:rFonts w:cs="Calibri"/>
                <w:szCs w:val="20"/>
              </w:rPr>
              <w:lastRenderedPageBreak/>
              <w:t>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836F1C" w:rsidRPr="00836F1C" w:rsidRDefault="00836F1C" w:rsidP="00836F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cs="Calibri"/>
                <w:szCs w:val="20"/>
              </w:rPr>
            </w:pPr>
            <w:r w:rsidRPr="00836F1C">
              <w:rPr>
                <w:rFonts w:cs="Calibri"/>
                <w:szCs w:val="20"/>
              </w:rPr>
              <w:t xml:space="preserve">21) публично-правовой компании "Единый заказчик в сфере строительства" для обеспечения выполнения инженерных </w:t>
            </w:r>
            <w:r w:rsidRPr="00836F1C">
              <w:rPr>
                <w:rFonts w:cs="Calibri"/>
                <w:szCs w:val="20"/>
              </w:rPr>
              <w:lastRenderedPageBreak/>
              <w:t>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836F1C" w:rsidRPr="001B53A9" w:rsidRDefault="00836F1C" w:rsidP="00836F1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1B53A9">
              <w:rPr>
                <w:rFonts w:cs="Calibri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</w:t>
            </w:r>
            <w:r w:rsidRPr="001B53A9">
              <w:rPr>
                <w:rFonts w:cs="Calibri"/>
              </w:rPr>
              <w:lastRenderedPageBreak/>
              <w:t>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lastRenderedPageBreak/>
        <w:t> </w:t>
      </w:r>
    </w:p>
    <w:p w:rsidR="00836F1C" w:rsidRPr="001B53A9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</w:t>
      </w:r>
      <w:r w:rsidRPr="00836F1C">
        <w:rPr>
          <w:rFonts w:ascii="ArialMT" w:eastAsiaTheme="minorEastAsia" w:hAnsi="ArialMT" w:cs="ArialMT"/>
          <w:sz w:val="26"/>
          <w:szCs w:val="26"/>
        </w:rPr>
        <w:lastRenderedPageBreak/>
        <w:t>__________________________________</w:t>
      </w:r>
      <w:r w:rsidR="001B53A9">
        <w:rPr>
          <w:rFonts w:ascii="ArialMT" w:eastAsiaTheme="minorEastAsia" w:hAnsi="ArialMT" w:cs="ArialMT"/>
          <w:sz w:val="26"/>
          <w:szCs w:val="26"/>
        </w:rPr>
        <w:t>_______________________________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> 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____________________________________________________________________________В случае, если на земельном участке расположен объект недвижимости: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>На земельном участке имеется объект недвижимости: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>Наименование объекта, кадастровый номер объекта_____________________________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> 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0"/>
          <w:szCs w:val="20"/>
        </w:rPr>
      </w:pPr>
      <w:r w:rsidRPr="001B53A9">
        <w:rPr>
          <w:rFonts w:ascii="Times New Roman" w:eastAsiaTheme="minorEastAsia" w:hAnsi="Times New Roman"/>
          <w:sz w:val="24"/>
          <w:szCs w:val="24"/>
          <w:u w:val="single"/>
        </w:rPr>
        <w:t>Приложение к заявлению:</w:t>
      </w:r>
      <w:r w:rsidRPr="001B53A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36F1C">
        <w:rPr>
          <w:rFonts w:ascii="Times New Roman" w:eastAsiaTheme="minorEastAsia" w:hAnsi="Times New Roman"/>
          <w:sz w:val="24"/>
          <w:szCs w:val="24"/>
        </w:rPr>
        <w:t>(документы в соответствии с пунктом 2.6 настоящего Административного регламента)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836F1C">
        <w:rPr>
          <w:rFonts w:ascii="ArialMT" w:eastAsiaTheme="minorEastAsia" w:hAnsi="ArialMT" w:cs="ArialMT"/>
          <w:sz w:val="26"/>
          <w:szCs w:val="26"/>
        </w:rPr>
        <w:t> 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6F1C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836F1C" w:rsidRPr="00836F1C" w:rsidTr="00836F1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36F1C" w:rsidRPr="00836F1C" w:rsidRDefault="00836F1C" w:rsidP="008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6F1C" w:rsidRPr="00836F1C" w:rsidRDefault="00836F1C" w:rsidP="008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F1C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836F1C" w:rsidRPr="00836F1C" w:rsidTr="00836F1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36F1C" w:rsidRPr="00836F1C" w:rsidRDefault="00836F1C" w:rsidP="008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6F1C" w:rsidRPr="00836F1C" w:rsidRDefault="00836F1C" w:rsidP="008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48">
              <w:rPr>
                <w:rFonts w:ascii="Times New Roman" w:hAnsi="Times New Roman"/>
                <w:sz w:val="24"/>
                <w:szCs w:val="24"/>
              </w:rPr>
              <w:t>Выдать в Администрации</w:t>
            </w:r>
          </w:p>
        </w:tc>
      </w:tr>
      <w:tr w:rsidR="00836F1C" w:rsidRPr="00836F1C" w:rsidTr="00836F1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36F1C" w:rsidRPr="00836F1C" w:rsidRDefault="00836F1C" w:rsidP="008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6F1C" w:rsidRPr="00836F1C" w:rsidRDefault="00836F1C" w:rsidP="008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F1C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836F1C" w:rsidRPr="00836F1C" w:rsidTr="00836F1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36F1C" w:rsidRPr="00836F1C" w:rsidRDefault="00836F1C" w:rsidP="008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6F1C" w:rsidRPr="00727648" w:rsidRDefault="00836F1C" w:rsidP="0083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48">
              <w:rPr>
                <w:rFonts w:ascii="Times New Roman" w:hAnsi="Times New Roman"/>
                <w:sz w:val="24"/>
                <w:szCs w:val="24"/>
              </w:rPr>
              <w:t>по электронной почте (e-mail);</w:t>
            </w:r>
          </w:p>
        </w:tc>
      </w:tr>
    </w:tbl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836F1C">
        <w:rPr>
          <w:rFonts w:ascii="Times New Roman" w:eastAsiaTheme="minorEastAsia" w:hAnsi="Times New Roman"/>
          <w:sz w:val="20"/>
          <w:szCs w:val="20"/>
        </w:rPr>
        <w:t xml:space="preserve">    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836F1C">
        <w:rPr>
          <w:rFonts w:ascii="Times New Roman" w:eastAsiaTheme="minorEastAsia" w:hAnsi="Times New Roman"/>
          <w:sz w:val="20"/>
          <w:szCs w:val="20"/>
        </w:rPr>
        <w:t>«__» _________ 20__ год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836F1C">
        <w:rPr>
          <w:rFonts w:ascii="Times New Roman" w:eastAsiaTheme="minorEastAsia" w:hAnsi="Times New Roman"/>
          <w:sz w:val="20"/>
          <w:szCs w:val="20"/>
        </w:rPr>
        <w:t xml:space="preserve">    ________________   ____________________________________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0"/>
          <w:szCs w:val="20"/>
        </w:rPr>
      </w:pPr>
      <w:r w:rsidRPr="00836F1C">
        <w:rPr>
          <w:rFonts w:ascii="Times New Roman" w:eastAsiaTheme="minorEastAsia" w:hAnsi="Times New Roman"/>
          <w:i/>
          <w:sz w:val="20"/>
          <w:szCs w:val="20"/>
        </w:rPr>
        <w:t>(подпись заявителя)    Ф.И.О. заявителя: для граждан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0"/>
          <w:szCs w:val="20"/>
        </w:rPr>
      </w:pPr>
      <w:r w:rsidRPr="00836F1C">
        <w:rPr>
          <w:rFonts w:ascii="Times New Roman" w:eastAsiaTheme="minorEastAsia" w:hAnsi="Times New Roman"/>
          <w:i/>
          <w:sz w:val="20"/>
          <w:szCs w:val="20"/>
        </w:rPr>
        <w:t xml:space="preserve">                                       Ф.И.О руководителя юр.лица, должность: для юридических лиц</w:t>
      </w:r>
    </w:p>
    <w:p w:rsidR="00836F1C" w:rsidRPr="00836F1C" w:rsidRDefault="00836F1C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</w:rPr>
      </w:pPr>
      <w:bookmarkStart w:id="1" w:name="Par588"/>
      <w:bookmarkEnd w:id="1"/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27648" w:rsidRDefault="00727648">
      <w:pPr>
        <w:spacing w:after="0" w:line="8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lastRenderedPageBreak/>
        <w:t>Согласие на обработку персональных данных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в  соответствии  с </w:t>
      </w:r>
      <w:hyperlink r:id="rId8" w:history="1">
        <w:r w:rsidRPr="00836F1C">
          <w:rPr>
            <w:rFonts w:ascii="Courier New" w:hAnsi="Courier New" w:cs="Courier New"/>
            <w:sz w:val="20"/>
            <w:szCs w:val="20"/>
          </w:rPr>
          <w:t>п. 4 ст. 9</w:t>
        </w:r>
      </w:hyperlink>
      <w:r w:rsidRPr="00836F1C">
        <w:rPr>
          <w:rFonts w:ascii="Courier New" w:hAnsi="Courier New" w:cs="Courier New"/>
          <w:sz w:val="20"/>
          <w:szCs w:val="20"/>
        </w:rPr>
        <w:t xml:space="preserve"> Федерального закона  от  27.07.2006  № 152-ФЗ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«О персональных данных», зарегистрирован(а) по адресу: ___________________,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 (наименование документа, №, сведения о дате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    выдачи документа и выдавшем его органе)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(Вариант: ________________________________________________________________,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зарегистрирован ______ по адресу: ________________________________________,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(наименование документа, №, сведения о дате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Доверенность от «__» ______ _____ г. № ____ (или реквизиты иного документа,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подтверждающего полномочия представителя))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(указать цель обработки данных)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даю согласие _____________________________________________________________,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(указать наименование лица, получающего согласие субъекта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    персональных данных)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находящемуся по адресу: ____________________________________,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субъекта   персональных   данных),  то   есть   на   совершение   </w:t>
      </w:r>
      <w:r w:rsidRPr="00836F1C">
        <w:rPr>
          <w:rFonts w:ascii="Courier New" w:hAnsi="Courier New" w:cs="Courier New"/>
          <w:sz w:val="20"/>
          <w:szCs w:val="20"/>
        </w:rPr>
        <w:lastRenderedPageBreak/>
        <w:t>действий,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предусмотренных  </w:t>
      </w:r>
      <w:hyperlink r:id="rId9" w:history="1">
        <w:r w:rsidRPr="00836F1C">
          <w:rPr>
            <w:rFonts w:ascii="Courier New" w:hAnsi="Courier New" w:cs="Courier New"/>
            <w:sz w:val="20"/>
            <w:szCs w:val="20"/>
          </w:rPr>
          <w:t>п.  3  ст. 3</w:t>
        </w:r>
      </w:hyperlink>
      <w:r w:rsidRPr="00836F1C">
        <w:rPr>
          <w:rFonts w:ascii="Courier New" w:hAnsi="Courier New" w:cs="Courier New"/>
          <w:sz w:val="20"/>
          <w:szCs w:val="20"/>
        </w:rPr>
        <w:t xml:space="preserve"> Федерального закона от 27.07.2006 № 152-ФЗ «О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персональных данных».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письменной форме.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«__» ______________ ____ г.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Субъект персональных данных: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_______________/____________________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(подпись)         (Ф.И.О.)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836F1C" w:rsidRPr="00836F1C" w:rsidRDefault="00836F1C" w:rsidP="00836F1C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836F1C" w:rsidRPr="00836F1C" w:rsidRDefault="00836F1C" w:rsidP="00836F1C">
      <w:pPr>
        <w:rPr>
          <w:rFonts w:ascii="Times New Roman" w:eastAsiaTheme="minorEastAsia" w:hAnsi="Times New Roman"/>
          <w:sz w:val="24"/>
          <w:szCs w:val="24"/>
        </w:rPr>
      </w:pPr>
    </w:p>
    <w:p w:rsidR="00836F1C" w:rsidRPr="00836F1C" w:rsidRDefault="00836F1C" w:rsidP="00836F1C">
      <w:pPr>
        <w:rPr>
          <w:rFonts w:ascii="Times New Roman" w:eastAsiaTheme="minorEastAsia" w:hAnsi="Times New Roman"/>
          <w:sz w:val="24"/>
          <w:szCs w:val="24"/>
        </w:rPr>
        <w:sectPr w:rsidR="00836F1C" w:rsidRPr="00836F1C" w:rsidSect="00836F1C">
          <w:headerReference w:type="default" r:id="rId10"/>
          <w:footerReference w:type="default" r:id="rId11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  <w:r w:rsidRPr="00836F1C">
        <w:rPr>
          <w:rFonts w:cs="Calibri"/>
          <w:szCs w:val="20"/>
        </w:rPr>
        <w:lastRenderedPageBreak/>
        <w:t>Приложение 2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  <w:r w:rsidRPr="00836F1C">
        <w:rPr>
          <w:rFonts w:cs="Calibri"/>
          <w:szCs w:val="20"/>
        </w:rPr>
        <w:t>к административному регламенту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                (контактные данные заявителя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                             адрес, телефон)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РЕШЕНИЕ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836F1C">
        <w:rPr>
          <w:rFonts w:ascii="Courier New" w:hAnsi="Courier New" w:cs="Courier New"/>
          <w:sz w:val="20"/>
          <w:szCs w:val="20"/>
        </w:rPr>
        <w:t>О возврате заявления о предоставлении земельного участка</w:t>
      </w:r>
      <w:r w:rsidRPr="00836F1C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и прилагаемых к нему документов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Глава Администрации                            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  <w:r w:rsidRPr="00836F1C">
        <w:rPr>
          <w:rFonts w:cs="Calibri"/>
          <w:szCs w:val="20"/>
        </w:rPr>
        <w:t>Приложение 3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  <w:r w:rsidRPr="00836F1C">
        <w:rPr>
          <w:rFonts w:cs="Calibri"/>
          <w:szCs w:val="20"/>
        </w:rPr>
        <w:t>к административному регламенту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                (контактные данные заявителя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                             адрес, телефон)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                   РЕШЕНИЕ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         об отказе в предоставлении муниципальной услуги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 xml:space="preserve">    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36F1C">
        <w:rPr>
          <w:rFonts w:ascii="Courier New" w:hAnsi="Courier New" w:cs="Courier New"/>
          <w:sz w:val="20"/>
          <w:szCs w:val="20"/>
        </w:rPr>
        <w:t>Глава Администрации                            ____________________________</w:t>
      </w:r>
    </w:p>
    <w:p w:rsidR="00836F1C" w:rsidRPr="00836F1C" w:rsidRDefault="00836F1C" w:rsidP="00836F1C">
      <w:pPr>
        <w:rPr>
          <w:rFonts w:ascii="Courier New" w:hAnsi="Courier New" w:cs="Courier New"/>
          <w:sz w:val="20"/>
          <w:szCs w:val="20"/>
        </w:rPr>
      </w:pPr>
    </w:p>
    <w:p w:rsidR="00836F1C" w:rsidRPr="00836F1C" w:rsidRDefault="00836F1C" w:rsidP="0083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6F1C" w:rsidRPr="00836F1C" w:rsidRDefault="00836F1C" w:rsidP="00836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6F1C" w:rsidRPr="00836F1C" w:rsidRDefault="00836F1C" w:rsidP="0083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36F1C" w:rsidRPr="00836F1C" w:rsidRDefault="00836F1C" w:rsidP="0083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836F1C" w:rsidRPr="00836F1C" w:rsidSect="0086703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BF" w:rsidRDefault="00F56BBF">
      <w:pPr>
        <w:spacing w:after="0" w:line="240" w:lineRule="auto"/>
      </w:pPr>
      <w:r>
        <w:separator/>
      </w:r>
    </w:p>
  </w:endnote>
  <w:endnote w:type="continuationSeparator" w:id="0">
    <w:p w:rsidR="00F56BBF" w:rsidRDefault="00F5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1C" w:rsidRDefault="00836F1C">
    <w:pPr>
      <w:pStyle w:val="a8"/>
      <w:jc w:val="center"/>
    </w:pPr>
  </w:p>
  <w:p w:rsidR="00836F1C" w:rsidRDefault="00836F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BF" w:rsidRDefault="00F56BBF">
      <w:pPr>
        <w:spacing w:after="0" w:line="240" w:lineRule="auto"/>
      </w:pPr>
      <w:r>
        <w:separator/>
      </w:r>
    </w:p>
  </w:footnote>
  <w:footnote w:type="continuationSeparator" w:id="0">
    <w:p w:rsidR="00F56BBF" w:rsidRDefault="00F5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583747"/>
      <w:docPartObj>
        <w:docPartGallery w:val="Page Numbers (Top of Page)"/>
        <w:docPartUnique/>
      </w:docPartObj>
    </w:sdtPr>
    <w:sdtEndPr/>
    <w:sdtContent>
      <w:p w:rsidR="00836F1C" w:rsidRDefault="00836F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540">
          <w:rPr>
            <w:noProof/>
          </w:rPr>
          <w:t>4</w:t>
        </w:r>
        <w:r>
          <w:fldChar w:fldCharType="end"/>
        </w:r>
      </w:p>
    </w:sdtContent>
  </w:sdt>
  <w:p w:rsidR="00836F1C" w:rsidRDefault="00836F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4"/>
  </w:num>
  <w:num w:numId="5">
    <w:abstractNumId w:val="15"/>
  </w:num>
  <w:num w:numId="6">
    <w:abstractNumId w:val="7"/>
  </w:num>
  <w:num w:numId="7">
    <w:abstractNumId w:val="28"/>
  </w:num>
  <w:num w:numId="8">
    <w:abstractNumId w:val="6"/>
  </w:num>
  <w:num w:numId="9">
    <w:abstractNumId w:val="18"/>
  </w:num>
  <w:num w:numId="10">
    <w:abstractNumId w:val="29"/>
  </w:num>
  <w:num w:numId="11">
    <w:abstractNumId w:val="36"/>
  </w:num>
  <w:num w:numId="12">
    <w:abstractNumId w:val="10"/>
  </w:num>
  <w:num w:numId="13">
    <w:abstractNumId w:val="39"/>
  </w:num>
  <w:num w:numId="14">
    <w:abstractNumId w:val="37"/>
  </w:num>
  <w:num w:numId="15">
    <w:abstractNumId w:val="11"/>
  </w:num>
  <w:num w:numId="16">
    <w:abstractNumId w:val="25"/>
  </w:num>
  <w:num w:numId="17">
    <w:abstractNumId w:val="12"/>
  </w:num>
  <w:num w:numId="18">
    <w:abstractNumId w:val="21"/>
  </w:num>
  <w:num w:numId="19">
    <w:abstractNumId w:val="38"/>
  </w:num>
  <w:num w:numId="20">
    <w:abstractNumId w:val="31"/>
  </w:num>
  <w:num w:numId="21">
    <w:abstractNumId w:val="2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"/>
  </w:num>
  <w:num w:numId="25">
    <w:abstractNumId w:val="8"/>
  </w:num>
  <w:num w:numId="26">
    <w:abstractNumId w:val="2"/>
  </w:num>
  <w:num w:numId="27">
    <w:abstractNumId w:val="24"/>
  </w:num>
  <w:num w:numId="28">
    <w:abstractNumId w:val="17"/>
  </w:num>
  <w:num w:numId="29">
    <w:abstractNumId w:val="32"/>
  </w:num>
  <w:num w:numId="30">
    <w:abstractNumId w:val="19"/>
  </w:num>
  <w:num w:numId="31">
    <w:abstractNumId w:val="30"/>
  </w:num>
  <w:num w:numId="32">
    <w:abstractNumId w:val="20"/>
  </w:num>
  <w:num w:numId="33">
    <w:abstractNumId w:val="14"/>
  </w:num>
  <w:num w:numId="34">
    <w:abstractNumId w:val="0"/>
  </w:num>
  <w:num w:numId="35">
    <w:abstractNumId w:val="9"/>
  </w:num>
  <w:num w:numId="36">
    <w:abstractNumId w:val="16"/>
  </w:num>
  <w:num w:numId="37">
    <w:abstractNumId w:val="3"/>
  </w:num>
  <w:num w:numId="38">
    <w:abstractNumId w:val="13"/>
  </w:num>
  <w:num w:numId="39">
    <w:abstractNumId w:val="35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37"/>
    <w:rsid w:val="00137150"/>
    <w:rsid w:val="001B53A9"/>
    <w:rsid w:val="00727648"/>
    <w:rsid w:val="00836F1C"/>
    <w:rsid w:val="00867037"/>
    <w:rsid w:val="00C84540"/>
    <w:rsid w:val="00F12E0F"/>
    <w:rsid w:val="00F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8F59E-2652-4BC0-833D-A457A995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0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6F1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703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3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670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36F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6F1C"/>
  </w:style>
  <w:style w:type="numbering" w:customStyle="1" w:styleId="11">
    <w:name w:val="Нет списка11"/>
    <w:next w:val="a2"/>
    <w:uiPriority w:val="99"/>
    <w:semiHidden/>
    <w:unhideWhenUsed/>
    <w:rsid w:val="00836F1C"/>
  </w:style>
  <w:style w:type="paragraph" w:customStyle="1" w:styleId="ConsPlusNonformat">
    <w:name w:val="ConsPlusNonformat"/>
    <w:rsid w:val="00836F1C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6F1C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836F1C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836F1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836F1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36F1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836F1C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836F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qFormat/>
    <w:rsid w:val="00836F1C"/>
    <w:pPr>
      <w:ind w:left="720"/>
    </w:pPr>
    <w:rPr>
      <w:rFonts w:eastAsia="Calibri" w:cs="Calibri"/>
    </w:rPr>
  </w:style>
  <w:style w:type="character" w:styleId="ac">
    <w:name w:val="Strong"/>
    <w:basedOn w:val="a0"/>
    <w:uiPriority w:val="22"/>
    <w:qFormat/>
    <w:rsid w:val="00836F1C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836F1C"/>
    <w:rPr>
      <w:sz w:val="16"/>
      <w:szCs w:val="16"/>
    </w:rPr>
  </w:style>
  <w:style w:type="paragraph" w:styleId="ae">
    <w:name w:val="annotation text"/>
    <w:basedOn w:val="a"/>
    <w:link w:val="af"/>
    <w:unhideWhenUsed/>
    <w:rsid w:val="00836F1C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36F1C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36F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36F1C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836F1C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836F1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836F1C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836F1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836F1C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36F1C"/>
    <w:rPr>
      <w:vertAlign w:val="superscript"/>
    </w:rPr>
  </w:style>
  <w:style w:type="table" w:styleId="af8">
    <w:name w:val="Table Grid"/>
    <w:basedOn w:val="a1"/>
    <w:uiPriority w:val="59"/>
    <w:rsid w:val="00836F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5122</Words>
  <Characters>29201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Maksim Aleksandrov</cp:lastModifiedBy>
  <cp:revision>2</cp:revision>
  <dcterms:created xsi:type="dcterms:W3CDTF">2022-08-03T11:43:00Z</dcterms:created>
  <dcterms:modified xsi:type="dcterms:W3CDTF">2022-08-03T11:43:00Z</dcterms:modified>
</cp:coreProperties>
</file>