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1" w:rsidRDefault="001C2191" w:rsidP="001C2191">
      <w:pPr>
        <w:jc w:val="center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AB31113" wp14:editId="32A2BFE6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91" w:rsidRDefault="001C2191" w:rsidP="001C2191">
      <w:pPr>
        <w:rPr>
          <w:sz w:val="28"/>
          <w:szCs w:val="28"/>
          <w:lang w:eastAsia="en-US"/>
        </w:rPr>
      </w:pPr>
    </w:p>
    <w:p w:rsidR="001C2191" w:rsidRPr="00B46791" w:rsidRDefault="001C2191" w:rsidP="001C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1C2191" w:rsidRPr="00B46791" w:rsidRDefault="001C2191" w:rsidP="001C2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91" w:rsidRPr="00B46791" w:rsidRDefault="001C2191" w:rsidP="001C2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91" w:rsidRPr="00B46791" w:rsidRDefault="001C2191" w:rsidP="001C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191" w:rsidRPr="00B46791" w:rsidRDefault="001C2191" w:rsidP="001C2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91" w:rsidRPr="001C2191" w:rsidRDefault="001C2191" w:rsidP="001C2191">
      <w:pPr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>от 25 мая 2020 года                                                                                     № 57</w:t>
      </w:r>
    </w:p>
    <w:p w:rsidR="001C2191" w:rsidRPr="001C2191" w:rsidRDefault="001C2191" w:rsidP="001C2191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1C2191" w:rsidRPr="001C2191" w:rsidRDefault="001C2191" w:rsidP="001C219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2191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 в постановление № 54 от 24 мая 2017 года «</w:t>
      </w:r>
      <w:r w:rsidRPr="001C2191">
        <w:rPr>
          <w:rFonts w:ascii="Times New Roman" w:hAnsi="Times New Roman" w:cs="Times New Roman"/>
          <w:b/>
          <w:sz w:val="27"/>
          <w:szCs w:val="27"/>
        </w:rPr>
        <w:t>Об</w:t>
      </w:r>
      <w:r w:rsidRPr="001C2191">
        <w:rPr>
          <w:rFonts w:ascii="Times New Roman" w:hAnsi="Times New Roman" w:cs="Times New Roman"/>
          <w:b/>
          <w:sz w:val="27"/>
          <w:szCs w:val="27"/>
        </w:rPr>
        <w:t xml:space="preserve"> утверждении административного </w:t>
      </w:r>
      <w:r w:rsidRPr="001C2191">
        <w:rPr>
          <w:rFonts w:ascii="Times New Roman" w:hAnsi="Times New Roman" w:cs="Times New Roman"/>
          <w:b/>
          <w:sz w:val="27"/>
          <w:szCs w:val="27"/>
        </w:rPr>
        <w:t>регламента п</w:t>
      </w:r>
      <w:r w:rsidRPr="001C2191">
        <w:rPr>
          <w:rFonts w:ascii="Times New Roman" w:hAnsi="Times New Roman" w:cs="Times New Roman"/>
          <w:b/>
          <w:sz w:val="27"/>
          <w:szCs w:val="27"/>
        </w:rPr>
        <w:t xml:space="preserve">о осуществлению муниципального </w:t>
      </w:r>
      <w:r w:rsidRPr="001C2191">
        <w:rPr>
          <w:rFonts w:ascii="Times New Roman" w:hAnsi="Times New Roman" w:cs="Times New Roman"/>
          <w:b/>
          <w:sz w:val="27"/>
          <w:szCs w:val="27"/>
        </w:rPr>
        <w:t>ж</w:t>
      </w:r>
      <w:r w:rsidRPr="001C2191">
        <w:rPr>
          <w:rFonts w:ascii="Times New Roman" w:hAnsi="Times New Roman" w:cs="Times New Roman"/>
          <w:b/>
          <w:sz w:val="27"/>
          <w:szCs w:val="27"/>
        </w:rPr>
        <w:t xml:space="preserve">илищного контроля на территории </w:t>
      </w:r>
      <w:r w:rsidRPr="001C2191">
        <w:rPr>
          <w:rFonts w:ascii="Times New Roman" w:hAnsi="Times New Roman" w:cs="Times New Roman"/>
          <w:b/>
          <w:sz w:val="27"/>
          <w:szCs w:val="27"/>
        </w:rPr>
        <w:t>муниципального образов</w:t>
      </w:r>
      <w:r w:rsidRPr="001C2191">
        <w:rPr>
          <w:rFonts w:ascii="Times New Roman" w:hAnsi="Times New Roman" w:cs="Times New Roman"/>
          <w:b/>
          <w:sz w:val="27"/>
          <w:szCs w:val="27"/>
        </w:rPr>
        <w:t xml:space="preserve">ания </w:t>
      </w:r>
      <w:proofErr w:type="spellStart"/>
      <w:r w:rsidRPr="001C2191">
        <w:rPr>
          <w:rFonts w:ascii="Times New Roman" w:hAnsi="Times New Roman" w:cs="Times New Roman"/>
          <w:b/>
          <w:sz w:val="27"/>
          <w:szCs w:val="27"/>
        </w:rPr>
        <w:t>Селивановское</w:t>
      </w:r>
      <w:proofErr w:type="spellEnd"/>
      <w:r w:rsidRPr="001C2191">
        <w:rPr>
          <w:rFonts w:ascii="Times New Roman" w:hAnsi="Times New Roman" w:cs="Times New Roman"/>
          <w:b/>
          <w:sz w:val="27"/>
          <w:szCs w:val="27"/>
        </w:rPr>
        <w:t xml:space="preserve"> сельское поселение</w:t>
      </w:r>
      <w:r w:rsidRPr="001C2191">
        <w:rPr>
          <w:rFonts w:ascii="Times New Roman" w:hAnsi="Times New Roman" w:cs="Times New Roman"/>
          <w:b/>
          <w:sz w:val="27"/>
          <w:szCs w:val="27"/>
        </w:rPr>
        <w:t>»</w:t>
      </w:r>
    </w:p>
    <w:p w:rsidR="001C2191" w:rsidRPr="001C2191" w:rsidRDefault="001C2191" w:rsidP="001C219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 xml:space="preserve">В целях организации и осуществления муниципального жилищного контроля на территории МО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 xml:space="preserve"> сельское поселение, на основании Федерального закона от 02.12.2019 года № 290-ФЗ «О внесении изменений в Жилищный кодекс Российской Федерации», администрация муниципального образования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области,</w:t>
      </w:r>
    </w:p>
    <w:p w:rsidR="001C2191" w:rsidRPr="001C2191" w:rsidRDefault="001C2191" w:rsidP="001C2191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2191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>1.Внести изменения и дополнения в постановление администрации № 54 от 24 мая 2017 года:</w:t>
      </w: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 xml:space="preserve">1.1.дополнить п.3.1.1.2. ст. 3.1. «Принятие решения о проведении проверки»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п.п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>. 3 и читать в новой редакции:</w:t>
      </w: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2191">
        <w:rPr>
          <w:rFonts w:ascii="Times New Roman" w:hAnsi="Times New Roman" w:cs="Times New Roman"/>
          <w:sz w:val="27"/>
          <w:szCs w:val="27"/>
        </w:rPr>
        <w:t>-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деятельности.</w:t>
      </w:r>
      <w:proofErr w:type="gramEnd"/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>2.Н</w:t>
      </w:r>
      <w:r>
        <w:rPr>
          <w:rFonts w:ascii="Times New Roman" w:hAnsi="Times New Roman" w:cs="Times New Roman"/>
          <w:sz w:val="27"/>
          <w:szCs w:val="27"/>
        </w:rPr>
        <w:t>астоящее постановление подлежит официальному опубликованию</w:t>
      </w:r>
      <w:r w:rsidRPr="001C2191">
        <w:rPr>
          <w:rFonts w:ascii="Times New Roman" w:hAnsi="Times New Roman" w:cs="Times New Roman"/>
          <w:sz w:val="27"/>
          <w:szCs w:val="27"/>
        </w:rPr>
        <w:t xml:space="preserve"> в газете «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Волховские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 xml:space="preserve"> огни» и размещению на официальном сайте администрации МО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 xml:space="preserve"> сельское поселение в сети «Интернет».</w:t>
      </w: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Pr="001C219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C219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1C2191" w:rsidRPr="001C2191" w:rsidRDefault="001C2191" w:rsidP="001C219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2191" w:rsidRPr="001C2191" w:rsidRDefault="001C2191" w:rsidP="001C2191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1C2191" w:rsidRPr="001C2191" w:rsidRDefault="001C2191" w:rsidP="001C2191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 xml:space="preserve">МО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1C2191">
        <w:rPr>
          <w:rFonts w:ascii="Times New Roman" w:hAnsi="Times New Roman" w:cs="Times New Roman"/>
          <w:sz w:val="27"/>
          <w:szCs w:val="27"/>
        </w:rPr>
        <w:t xml:space="preserve"> сельское поселение                                        </w:t>
      </w:r>
      <w:proofErr w:type="spellStart"/>
      <w:r w:rsidRPr="001C2191">
        <w:rPr>
          <w:rFonts w:ascii="Times New Roman" w:hAnsi="Times New Roman" w:cs="Times New Roman"/>
          <w:sz w:val="27"/>
          <w:szCs w:val="27"/>
        </w:rPr>
        <w:t>М.Ф.Петрова</w:t>
      </w:r>
      <w:proofErr w:type="spellEnd"/>
    </w:p>
    <w:sectPr w:rsidR="001C2191" w:rsidRPr="001C2191" w:rsidSect="001C21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1"/>
    <w:rsid w:val="00137150"/>
    <w:rsid w:val="001C2191"/>
    <w:rsid w:val="008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1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9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1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9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2020-05-25T08:30:00Z</cp:lastPrinted>
  <dcterms:created xsi:type="dcterms:W3CDTF">2020-05-25T08:18:00Z</dcterms:created>
  <dcterms:modified xsi:type="dcterms:W3CDTF">2020-05-25T13:41:00Z</dcterms:modified>
</cp:coreProperties>
</file>