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4" w:rsidRDefault="00F16DE4" w:rsidP="00F16D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 wp14:anchorId="4EDC5D2B" wp14:editId="76EF232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E4" w:rsidRPr="0078036F" w:rsidRDefault="00F16DE4" w:rsidP="00F16DE4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78036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</w:t>
      </w:r>
      <w:r w:rsidRPr="0078036F">
        <w:rPr>
          <w:b/>
          <w:sz w:val="28"/>
          <w:szCs w:val="28"/>
        </w:rPr>
        <w:t>СЕЛИВАНОВСКОЕ СЕЛЬСКОЕ ПОСЕЛЕНИЕ</w:t>
      </w:r>
      <w:r>
        <w:rPr>
          <w:b/>
          <w:sz w:val="28"/>
          <w:szCs w:val="28"/>
        </w:rPr>
        <w:t xml:space="preserve">                                   </w:t>
      </w:r>
      <w:r w:rsidRPr="0078036F">
        <w:rPr>
          <w:b/>
          <w:sz w:val="28"/>
          <w:szCs w:val="28"/>
        </w:rPr>
        <w:t>ВОЛХОВСКОГО МУНИЦИПАЛЬНОГО РАЙОНА</w:t>
      </w:r>
      <w:r w:rsidRPr="0078036F">
        <w:rPr>
          <w:b/>
          <w:sz w:val="28"/>
          <w:szCs w:val="28"/>
        </w:rPr>
        <w:br/>
        <w:t>ЛЕНИНГРАДСКОЙ ОБЛАСТИ</w:t>
      </w:r>
    </w:p>
    <w:p w:rsidR="00F16DE4" w:rsidRPr="0078036F" w:rsidRDefault="00F16DE4" w:rsidP="00F16DE4">
      <w:pPr>
        <w:jc w:val="center"/>
        <w:rPr>
          <w:b/>
          <w:sz w:val="28"/>
          <w:szCs w:val="28"/>
        </w:rPr>
      </w:pPr>
    </w:p>
    <w:p w:rsidR="00F16DE4" w:rsidRPr="0078036F" w:rsidRDefault="00F16DE4" w:rsidP="00F16DE4">
      <w:pPr>
        <w:rPr>
          <w:sz w:val="28"/>
          <w:szCs w:val="28"/>
        </w:rPr>
      </w:pPr>
      <w:r w:rsidRPr="007803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</w:p>
    <w:p w:rsidR="00F16DE4" w:rsidRPr="0078036F" w:rsidRDefault="00F16DE4" w:rsidP="00F16DE4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ПОСТАНОВЛЕНИЕ</w:t>
      </w:r>
    </w:p>
    <w:p w:rsidR="00F16DE4" w:rsidRDefault="00F16DE4" w:rsidP="00F16DE4"/>
    <w:p w:rsidR="00F16DE4" w:rsidRDefault="00F16DE4" w:rsidP="00F16DE4">
      <w:pPr>
        <w:rPr>
          <w:sz w:val="28"/>
          <w:szCs w:val="28"/>
        </w:rPr>
      </w:pPr>
      <w:r w:rsidRPr="00780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от </w:t>
      </w:r>
      <w:r w:rsidRPr="0078036F">
        <w:rPr>
          <w:sz w:val="28"/>
          <w:szCs w:val="28"/>
        </w:rPr>
        <w:t xml:space="preserve"> </w:t>
      </w:r>
      <w:r w:rsidR="00BE6A74">
        <w:rPr>
          <w:sz w:val="28"/>
          <w:szCs w:val="28"/>
        </w:rPr>
        <w:t xml:space="preserve">25 декабря 2019 </w:t>
      </w:r>
      <w:r w:rsidRPr="0078036F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                 № </w:t>
      </w:r>
      <w:r w:rsidR="00BE6A74">
        <w:rPr>
          <w:sz w:val="28"/>
          <w:szCs w:val="28"/>
        </w:rPr>
        <w:t>78</w:t>
      </w:r>
    </w:p>
    <w:p w:rsidR="00F16DE4" w:rsidRDefault="00F16DE4" w:rsidP="00F16DE4">
      <w:pPr>
        <w:rPr>
          <w:sz w:val="28"/>
          <w:szCs w:val="28"/>
        </w:rPr>
      </w:pPr>
    </w:p>
    <w:p w:rsidR="00F16DE4" w:rsidRDefault="00F16DE4" w:rsidP="00F16DE4">
      <w:pPr>
        <w:pStyle w:val="p10"/>
        <w:spacing w:before="0" w:beforeAutospacing="0" w:after="0" w:afterAutospacing="0"/>
        <w:ind w:firstLine="709"/>
        <w:jc w:val="center"/>
        <w:rPr>
          <w:rStyle w:val="s2"/>
          <w:b/>
          <w:sz w:val="28"/>
          <w:szCs w:val="28"/>
        </w:rPr>
      </w:pPr>
    </w:p>
    <w:p w:rsidR="000E54CF" w:rsidRPr="000E54CF" w:rsidRDefault="000E54CF" w:rsidP="000E54CF">
      <w:pPr>
        <w:pStyle w:val="a5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E54CF">
        <w:rPr>
          <w:b/>
          <w:sz w:val="28"/>
          <w:szCs w:val="28"/>
        </w:rPr>
        <w:t>Об утверждении Порядка подготовки и обобщения</w:t>
      </w:r>
      <w:r w:rsidRPr="000E54CF">
        <w:rPr>
          <w:b/>
          <w:sz w:val="28"/>
          <w:szCs w:val="28"/>
        </w:rPr>
        <w:t xml:space="preserve"> </w:t>
      </w:r>
      <w:r w:rsidRPr="000E54CF">
        <w:rPr>
          <w:b/>
          <w:sz w:val="28"/>
          <w:szCs w:val="28"/>
        </w:rPr>
        <w:t>сведений об организации и проведении администрацией</w:t>
      </w:r>
      <w:r>
        <w:rPr>
          <w:b/>
          <w:sz w:val="28"/>
          <w:szCs w:val="28"/>
        </w:rPr>
        <w:t xml:space="preserve"> </w:t>
      </w:r>
      <w:r w:rsidRPr="000E54CF">
        <w:rPr>
          <w:b/>
          <w:sz w:val="28"/>
          <w:szCs w:val="28"/>
        </w:rPr>
        <w:t>муниципального образ</w:t>
      </w:r>
      <w:r>
        <w:rPr>
          <w:b/>
          <w:sz w:val="28"/>
          <w:szCs w:val="28"/>
        </w:rPr>
        <w:t xml:space="preserve">ования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 w:rsidRPr="000E54CF">
        <w:rPr>
          <w:b/>
          <w:sz w:val="28"/>
          <w:szCs w:val="28"/>
        </w:rPr>
        <w:t xml:space="preserve"> сельское поселение</w:t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E54CF">
        <w:rPr>
          <w:b/>
          <w:sz w:val="28"/>
          <w:szCs w:val="28"/>
        </w:rPr>
        <w:t>муниципального контроля, необходимых для подготовки докладов</w:t>
      </w:r>
    </w:p>
    <w:p w:rsidR="000E54CF" w:rsidRDefault="000E54CF" w:rsidP="000E54CF">
      <w:pPr>
        <w:pStyle w:val="a5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E54CF">
        <w:rPr>
          <w:b/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</w:t>
      </w:r>
    </w:p>
    <w:p w:rsidR="000E54CF" w:rsidRDefault="000E54CF" w:rsidP="000E54CF">
      <w:pPr>
        <w:pStyle w:val="a5"/>
        <w:shd w:val="clear" w:color="auto" w:fill="FFFFFF"/>
        <w:spacing w:before="0" w:after="0"/>
        <w:ind w:firstLine="709"/>
        <w:jc w:val="both"/>
        <w:rPr>
          <w:color w:val="383838"/>
        </w:rPr>
      </w:pPr>
    </w:p>
    <w:p w:rsidR="000E54CF" w:rsidRPr="000E54CF" w:rsidRDefault="000E54CF" w:rsidP="000E54CF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383838"/>
        </w:rPr>
        <w:t xml:space="preserve">      </w:t>
      </w:r>
      <w:proofErr w:type="gramStart"/>
      <w:r w:rsidRPr="000E54CF">
        <w:rPr>
          <w:sz w:val="28"/>
          <w:szCs w:val="28"/>
        </w:rPr>
        <w:t>В целях осуществления эффективного муниципального контроля  на территории муници</w:t>
      </w:r>
      <w:r w:rsidRPr="000E54CF">
        <w:rPr>
          <w:sz w:val="28"/>
          <w:szCs w:val="28"/>
        </w:rPr>
        <w:t xml:space="preserve">пального образования </w:t>
      </w:r>
      <w:proofErr w:type="spellStart"/>
      <w:r w:rsidRPr="000E54CF">
        <w:rPr>
          <w:sz w:val="28"/>
          <w:szCs w:val="28"/>
        </w:rPr>
        <w:t>Селивановское</w:t>
      </w:r>
      <w:proofErr w:type="spellEnd"/>
      <w:r w:rsidRPr="000E54CF">
        <w:rPr>
          <w:sz w:val="28"/>
          <w:szCs w:val="28"/>
        </w:rPr>
        <w:t xml:space="preserve"> сельское поселение </w:t>
      </w:r>
      <w:proofErr w:type="spellStart"/>
      <w:r w:rsidRPr="000E54CF">
        <w:rPr>
          <w:sz w:val="28"/>
          <w:szCs w:val="28"/>
        </w:rPr>
        <w:t>Волховского</w:t>
      </w:r>
      <w:proofErr w:type="spellEnd"/>
      <w:r w:rsidRPr="000E54CF">
        <w:rPr>
          <w:sz w:val="28"/>
          <w:szCs w:val="28"/>
        </w:rPr>
        <w:t xml:space="preserve"> муниципального района Ленинградской области, руководствуясь ст. 16,50 Федерального закона от 06.10.2003 г. № 131-ФЗ «Об общих принципах организации местного самоуправления в Российской Федерации», ст. 6,7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0E54CF">
        <w:rPr>
          <w:sz w:val="28"/>
          <w:szCs w:val="28"/>
        </w:rPr>
        <w:t xml:space="preserve">», </w:t>
      </w:r>
      <w:proofErr w:type="gramStart"/>
      <w:r w:rsidRPr="000E54CF">
        <w:rPr>
          <w:sz w:val="28"/>
          <w:szCs w:val="28"/>
        </w:rPr>
        <w:t>постановлением Правительства Российской Федерации от 05.04.2010 года № 215 « 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Приказом Федеральной службы государственной статистики от 21.12.2011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контроля, администрация муници</w:t>
      </w:r>
      <w:r w:rsidRPr="000E54CF">
        <w:rPr>
          <w:sz w:val="28"/>
          <w:szCs w:val="28"/>
        </w:rPr>
        <w:t>пального</w:t>
      </w:r>
      <w:proofErr w:type="gramEnd"/>
      <w:r w:rsidRPr="000E54CF">
        <w:rPr>
          <w:sz w:val="28"/>
          <w:szCs w:val="28"/>
        </w:rPr>
        <w:t xml:space="preserve"> образования </w:t>
      </w:r>
      <w:proofErr w:type="spellStart"/>
      <w:r w:rsidRPr="000E54CF">
        <w:rPr>
          <w:sz w:val="28"/>
          <w:szCs w:val="28"/>
        </w:rPr>
        <w:t>Селивановское</w:t>
      </w:r>
      <w:proofErr w:type="spellEnd"/>
      <w:r w:rsidRPr="000E54CF">
        <w:rPr>
          <w:sz w:val="28"/>
          <w:szCs w:val="28"/>
        </w:rPr>
        <w:t xml:space="preserve"> сельское поселение</w:t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0E54CF">
        <w:rPr>
          <w:b/>
          <w:sz w:val="28"/>
          <w:szCs w:val="28"/>
        </w:rPr>
        <w:t>постановляет:</w:t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1.</w:t>
      </w:r>
      <w:r w:rsidRPr="000E54CF">
        <w:rPr>
          <w:rStyle w:val="a6"/>
          <w:sz w:val="28"/>
          <w:szCs w:val="28"/>
        </w:rPr>
        <w:t xml:space="preserve"> </w:t>
      </w:r>
      <w:r w:rsidRPr="000E54CF">
        <w:rPr>
          <w:sz w:val="28"/>
          <w:szCs w:val="28"/>
        </w:rPr>
        <w:t>Утвердить прилагаемый Порядок подготовки и обобщения сведений об организации и проведении администрацией  муниципа</w:t>
      </w:r>
      <w:r w:rsidRPr="000E54CF">
        <w:rPr>
          <w:sz w:val="28"/>
          <w:szCs w:val="28"/>
        </w:rPr>
        <w:t xml:space="preserve">льного образования </w:t>
      </w:r>
      <w:proofErr w:type="spellStart"/>
      <w:r w:rsidRPr="000E54CF">
        <w:rPr>
          <w:sz w:val="28"/>
          <w:szCs w:val="28"/>
        </w:rPr>
        <w:t>Селивановское</w:t>
      </w:r>
      <w:proofErr w:type="spellEnd"/>
      <w:r w:rsidRPr="000E54CF">
        <w:rPr>
          <w:sz w:val="28"/>
          <w:szCs w:val="28"/>
        </w:rPr>
        <w:t xml:space="preserve"> сельское поселение муниципального контроля, необходимых </w:t>
      </w:r>
      <w:r w:rsidRPr="000E54CF">
        <w:rPr>
          <w:sz w:val="28"/>
          <w:szCs w:val="28"/>
        </w:rPr>
        <w:lastRenderedPageBreak/>
        <w:t>для подготовки докладов об осуществлении муниципального контроля в соответствующих сферах деятельности и об эффективности такого контроля.</w:t>
      </w:r>
    </w:p>
    <w:p w:rsidR="000E54CF" w:rsidRDefault="000E54CF" w:rsidP="000E54CF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 xml:space="preserve">2. </w:t>
      </w:r>
      <w:proofErr w:type="gramStart"/>
      <w:r w:rsidRPr="000E54CF">
        <w:rPr>
          <w:sz w:val="28"/>
          <w:szCs w:val="28"/>
        </w:rPr>
        <w:t>Администрации муниципальног</w:t>
      </w:r>
      <w:r w:rsidRPr="000E54CF">
        <w:rPr>
          <w:sz w:val="28"/>
          <w:szCs w:val="28"/>
        </w:rPr>
        <w:t xml:space="preserve">о образования </w:t>
      </w:r>
      <w:proofErr w:type="spellStart"/>
      <w:r w:rsidRPr="000E54CF">
        <w:rPr>
          <w:sz w:val="28"/>
          <w:szCs w:val="28"/>
        </w:rPr>
        <w:t>Селивановское</w:t>
      </w:r>
      <w:proofErr w:type="spellEnd"/>
      <w:r w:rsidRPr="000E54CF">
        <w:rPr>
          <w:sz w:val="28"/>
          <w:szCs w:val="28"/>
        </w:rPr>
        <w:t xml:space="preserve"> сельское поселение, осуществляющей муниципальный контроль в соответствующих сферах деятельности, при подготовке докладов об осуществлении муниципального контроля и об эффективности такого контроля руководствоваться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  от 5 апреля 2010 года № 215, и Порядком, утвержденным</w:t>
      </w:r>
      <w:proofErr w:type="gramEnd"/>
      <w:r w:rsidRPr="000E54CF">
        <w:rPr>
          <w:sz w:val="28"/>
          <w:szCs w:val="28"/>
        </w:rPr>
        <w:t xml:space="preserve"> пунктом 1 настоящего постановления.</w:t>
      </w:r>
    </w:p>
    <w:p w:rsidR="000E54CF" w:rsidRPr="000E54CF" w:rsidRDefault="000E54CF" w:rsidP="000E54CF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54CF">
        <w:rPr>
          <w:sz w:val="28"/>
          <w:szCs w:val="28"/>
        </w:rPr>
        <w:t>Настоящее решение вступает в силу с момента его официального опубликования в газете «</w:t>
      </w:r>
      <w:proofErr w:type="spellStart"/>
      <w:r w:rsidRPr="000E54CF">
        <w:rPr>
          <w:sz w:val="28"/>
          <w:szCs w:val="28"/>
        </w:rPr>
        <w:t>Волховские</w:t>
      </w:r>
      <w:proofErr w:type="spellEnd"/>
      <w:r w:rsidRPr="000E54CF">
        <w:rPr>
          <w:sz w:val="28"/>
          <w:szCs w:val="28"/>
        </w:rPr>
        <w:t xml:space="preserve"> огни» и на официальном сайте администрации МО </w:t>
      </w:r>
      <w:proofErr w:type="spellStart"/>
      <w:r w:rsidRPr="000E54CF">
        <w:rPr>
          <w:sz w:val="28"/>
          <w:szCs w:val="28"/>
        </w:rPr>
        <w:t>Селивановское</w:t>
      </w:r>
      <w:proofErr w:type="spellEnd"/>
      <w:r w:rsidRPr="000E54CF">
        <w:rPr>
          <w:sz w:val="28"/>
          <w:szCs w:val="28"/>
        </w:rPr>
        <w:t xml:space="preserve"> сельское поселение.</w:t>
      </w:r>
    </w:p>
    <w:p w:rsidR="000E54CF" w:rsidRPr="000E54CF" w:rsidRDefault="000E54CF" w:rsidP="000E54CF">
      <w:pPr>
        <w:pStyle w:val="p1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54CF">
        <w:rPr>
          <w:sz w:val="28"/>
          <w:szCs w:val="28"/>
        </w:rPr>
        <w:t xml:space="preserve"> </w:t>
      </w:r>
      <w:proofErr w:type="gramStart"/>
      <w:r w:rsidRPr="000E54CF">
        <w:rPr>
          <w:sz w:val="28"/>
          <w:szCs w:val="28"/>
        </w:rPr>
        <w:t>Контроль за</w:t>
      </w:r>
      <w:proofErr w:type="gramEnd"/>
      <w:r w:rsidRPr="000E54CF">
        <w:rPr>
          <w:sz w:val="28"/>
          <w:szCs w:val="28"/>
        </w:rPr>
        <w:t xml:space="preserve"> исполнением настоящего решения оставляю за собой.</w:t>
      </w:r>
    </w:p>
    <w:p w:rsidR="000E54CF" w:rsidRDefault="000E54CF" w:rsidP="000E54CF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0E54CF" w:rsidRDefault="000E54CF" w:rsidP="000E54CF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0E54CF" w:rsidRPr="000E54CF" w:rsidRDefault="000E54CF" w:rsidP="000E54CF">
      <w:pPr>
        <w:spacing w:line="276" w:lineRule="auto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Глава администрации</w:t>
      </w:r>
    </w:p>
    <w:p w:rsidR="000E54CF" w:rsidRPr="000E54CF" w:rsidRDefault="000E54CF" w:rsidP="000E54CF">
      <w:pPr>
        <w:spacing w:line="276" w:lineRule="auto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 xml:space="preserve">МО </w:t>
      </w:r>
      <w:proofErr w:type="spellStart"/>
      <w:r w:rsidRPr="000E54CF">
        <w:rPr>
          <w:sz w:val="28"/>
          <w:szCs w:val="28"/>
          <w:lang w:eastAsia="ru-RU"/>
        </w:rPr>
        <w:t>Селивановское</w:t>
      </w:r>
      <w:proofErr w:type="spellEnd"/>
      <w:r w:rsidRPr="000E54CF">
        <w:rPr>
          <w:sz w:val="28"/>
          <w:szCs w:val="28"/>
          <w:lang w:eastAsia="ru-RU"/>
        </w:rPr>
        <w:t xml:space="preserve"> сельское поселение                                     </w:t>
      </w:r>
      <w:proofErr w:type="spellStart"/>
      <w:r w:rsidRPr="000E54CF">
        <w:rPr>
          <w:sz w:val="28"/>
          <w:szCs w:val="28"/>
          <w:lang w:eastAsia="ru-RU"/>
        </w:rPr>
        <w:t>М.Ф.Петрова</w:t>
      </w:r>
      <w:proofErr w:type="spellEnd"/>
    </w:p>
    <w:p w:rsidR="000E54CF" w:rsidRPr="000E54CF" w:rsidRDefault="000E54CF" w:rsidP="000E54CF">
      <w:pPr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</w:p>
    <w:p w:rsidR="000E54CF" w:rsidRDefault="000E54CF">
      <w:pPr>
        <w:spacing w:line="84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jc w:val="right"/>
        <w:rPr>
          <w:sz w:val="28"/>
          <w:szCs w:val="28"/>
        </w:rPr>
      </w:pPr>
      <w:r w:rsidRPr="000E54CF">
        <w:rPr>
          <w:sz w:val="28"/>
          <w:szCs w:val="28"/>
        </w:rPr>
        <w:lastRenderedPageBreak/>
        <w:t>Утвержден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jc w:val="right"/>
        <w:rPr>
          <w:sz w:val="28"/>
          <w:szCs w:val="28"/>
        </w:rPr>
      </w:pPr>
      <w:r w:rsidRPr="000E54CF">
        <w:rPr>
          <w:sz w:val="28"/>
          <w:szCs w:val="28"/>
        </w:rPr>
        <w:t>постановлением администрации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jc w:val="right"/>
        <w:rPr>
          <w:sz w:val="28"/>
          <w:szCs w:val="28"/>
        </w:rPr>
      </w:pPr>
      <w:proofErr w:type="spellStart"/>
      <w:r w:rsidRPr="000E54CF">
        <w:rPr>
          <w:sz w:val="28"/>
          <w:szCs w:val="28"/>
        </w:rPr>
        <w:t>Селивановское</w:t>
      </w:r>
      <w:proofErr w:type="spellEnd"/>
      <w:r w:rsidRPr="000E54CF">
        <w:rPr>
          <w:sz w:val="28"/>
          <w:szCs w:val="28"/>
        </w:rPr>
        <w:t xml:space="preserve"> сельского поселения</w:t>
      </w:r>
    </w:p>
    <w:p w:rsidR="000E54CF" w:rsidRPr="000E54CF" w:rsidRDefault="00BE6A74" w:rsidP="000E54CF">
      <w:pPr>
        <w:pStyle w:val="a5"/>
        <w:shd w:val="clear" w:color="auto" w:fill="FFFFFF"/>
        <w:spacing w:before="0" w:after="0" w:line="276" w:lineRule="auto"/>
        <w:jc w:val="right"/>
        <w:rPr>
          <w:sz w:val="28"/>
          <w:szCs w:val="28"/>
        </w:rPr>
      </w:pPr>
      <w:r w:rsidRPr="000E54CF">
        <w:rPr>
          <w:sz w:val="28"/>
          <w:szCs w:val="28"/>
        </w:rPr>
        <w:t>О</w:t>
      </w:r>
      <w:r w:rsidR="000E54CF" w:rsidRPr="000E54CF">
        <w:rPr>
          <w:sz w:val="28"/>
          <w:szCs w:val="28"/>
        </w:rPr>
        <w:t>т</w:t>
      </w:r>
      <w:r>
        <w:rPr>
          <w:sz w:val="28"/>
          <w:szCs w:val="28"/>
        </w:rPr>
        <w:t xml:space="preserve"> 25 декабря 2019</w:t>
      </w:r>
      <w:r w:rsidR="000E54CF" w:rsidRPr="000E54CF">
        <w:rPr>
          <w:sz w:val="28"/>
          <w:szCs w:val="28"/>
        </w:rPr>
        <w:t xml:space="preserve"> </w:t>
      </w:r>
      <w:r w:rsidR="000E54CF" w:rsidRPr="000E54CF">
        <w:rPr>
          <w:sz w:val="28"/>
          <w:szCs w:val="28"/>
        </w:rPr>
        <w:t xml:space="preserve"> г. № </w:t>
      </w:r>
      <w:r>
        <w:rPr>
          <w:sz w:val="28"/>
          <w:szCs w:val="28"/>
        </w:rPr>
        <w:t>78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  <w:r w:rsidRPr="000E54CF">
        <w:rPr>
          <w:rStyle w:val="a6"/>
          <w:sz w:val="28"/>
          <w:szCs w:val="28"/>
        </w:rPr>
        <w:t xml:space="preserve">Порядок 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  <w:r w:rsidRPr="000E54CF">
        <w:rPr>
          <w:rStyle w:val="a6"/>
          <w:sz w:val="28"/>
          <w:szCs w:val="28"/>
        </w:rPr>
        <w:t xml:space="preserve">подготовки и обобщения сведений об организации и проведении администрацией  </w:t>
      </w:r>
      <w:r w:rsidRPr="000E54CF">
        <w:rPr>
          <w:b/>
          <w:sz w:val="28"/>
          <w:szCs w:val="28"/>
        </w:rPr>
        <w:t>муници</w:t>
      </w:r>
      <w:r w:rsidRPr="000E54CF">
        <w:rPr>
          <w:b/>
          <w:sz w:val="28"/>
          <w:szCs w:val="28"/>
        </w:rPr>
        <w:t xml:space="preserve">пального образования </w:t>
      </w:r>
      <w:proofErr w:type="spellStart"/>
      <w:r w:rsidRPr="000E54CF">
        <w:rPr>
          <w:b/>
          <w:sz w:val="28"/>
          <w:szCs w:val="28"/>
        </w:rPr>
        <w:t>Селивановское</w:t>
      </w:r>
      <w:proofErr w:type="spellEnd"/>
      <w:r w:rsidRPr="000E54CF">
        <w:rPr>
          <w:b/>
          <w:sz w:val="28"/>
          <w:szCs w:val="28"/>
        </w:rPr>
        <w:t xml:space="preserve"> сельское поселение</w:t>
      </w:r>
      <w:r w:rsidRPr="000E54CF">
        <w:rPr>
          <w:rStyle w:val="a6"/>
          <w:b w:val="0"/>
          <w:sz w:val="28"/>
          <w:szCs w:val="28"/>
        </w:rPr>
        <w:t xml:space="preserve">, </w:t>
      </w:r>
      <w:r w:rsidRPr="000E54CF">
        <w:rPr>
          <w:rStyle w:val="a6"/>
          <w:sz w:val="28"/>
          <w:szCs w:val="28"/>
        </w:rPr>
        <w:t>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rPr>
          <w:color w:val="383838"/>
          <w:sz w:val="28"/>
          <w:szCs w:val="28"/>
        </w:rPr>
      </w:pPr>
      <w:r w:rsidRPr="000E54CF">
        <w:rPr>
          <w:color w:val="383838"/>
          <w:sz w:val="28"/>
          <w:szCs w:val="28"/>
        </w:rPr>
        <w:t> 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 xml:space="preserve">1. </w:t>
      </w:r>
      <w:proofErr w:type="gramStart"/>
      <w:r w:rsidRPr="000E54CF">
        <w:rPr>
          <w:sz w:val="28"/>
          <w:szCs w:val="28"/>
        </w:rPr>
        <w:t>Порядок подготовки и обобщения сведений об организации и проведении администрацией муниципального о</w:t>
      </w:r>
      <w:r w:rsidRPr="000E54CF">
        <w:rPr>
          <w:sz w:val="28"/>
          <w:szCs w:val="28"/>
        </w:rPr>
        <w:t xml:space="preserve">бразования </w:t>
      </w:r>
      <w:proofErr w:type="spellStart"/>
      <w:r w:rsidRPr="000E54CF">
        <w:rPr>
          <w:sz w:val="28"/>
          <w:szCs w:val="28"/>
        </w:rPr>
        <w:t>Селивановское</w:t>
      </w:r>
      <w:proofErr w:type="spellEnd"/>
      <w:r w:rsidRPr="000E54CF">
        <w:rPr>
          <w:sz w:val="28"/>
          <w:szCs w:val="28"/>
        </w:rPr>
        <w:t xml:space="preserve"> сельское поселение  муниципального контроля (далее – администрация),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</w:t>
      </w:r>
      <w:proofErr w:type="gramEnd"/>
      <w:r w:rsidRPr="000E54CF">
        <w:rPr>
          <w:sz w:val="28"/>
          <w:szCs w:val="28"/>
        </w:rPr>
        <w:t xml:space="preserve"> контроля    (надзора), </w:t>
      </w:r>
      <w:proofErr w:type="gramStart"/>
      <w:r w:rsidRPr="000E54CF">
        <w:rPr>
          <w:sz w:val="28"/>
          <w:szCs w:val="28"/>
        </w:rPr>
        <w:t>утвержденными</w:t>
      </w:r>
      <w:proofErr w:type="gramEnd"/>
      <w:r w:rsidRPr="000E54CF">
        <w:rPr>
          <w:sz w:val="28"/>
          <w:szCs w:val="28"/>
        </w:rPr>
        <w:t xml:space="preserve"> постановлением Правительства Российской Федерации от 5 апреля 2010 года № 215.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2. Доклады об осуществлении администрацией муниципального контроля в соответствующих сферах деятельности и об эффективности такого контроля (далее – доклады) подготавливаются администрацией муницип</w:t>
      </w:r>
      <w:r w:rsidRPr="000E54CF">
        <w:rPr>
          <w:sz w:val="28"/>
          <w:szCs w:val="28"/>
        </w:rPr>
        <w:t xml:space="preserve">ального образования </w:t>
      </w:r>
      <w:proofErr w:type="spellStart"/>
      <w:r w:rsidRPr="000E54CF">
        <w:rPr>
          <w:sz w:val="28"/>
          <w:szCs w:val="28"/>
        </w:rPr>
        <w:t>Селивановское</w:t>
      </w:r>
      <w:proofErr w:type="spellEnd"/>
      <w:r w:rsidRPr="000E54CF">
        <w:rPr>
          <w:sz w:val="28"/>
          <w:szCs w:val="28"/>
        </w:rPr>
        <w:t xml:space="preserve"> </w:t>
      </w:r>
      <w:r w:rsidRPr="000E54CF">
        <w:rPr>
          <w:sz w:val="28"/>
          <w:szCs w:val="28"/>
        </w:rPr>
        <w:t>сельское поселение  ежегодно.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3. Администрация, осуществляющая муниципальный контроль в соответствующих сферах деятельности, в течение отчетного года проводит сбор, учет, систематизацию и обобщение необходимых сведений, подлежащих включению в доклады по итогам отчетного года.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4. Сбор, учет, систематизация и обобщение необходимых сведений, подлежащих включению в соответствующие доклады, проводится администрацией на основании результатов проверок, осуществленных ею в рамках муниципального контроля.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В доклады включаются сведения об организации и проведении муниципального контроля за отчетный год и его эффективности согласно приложению № 1, по следующим разделам: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lastRenderedPageBreak/>
        <w:t>а) состояние нормативно-правового регулирования в соответствующей сфере деятельности;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б) организация муниципального контроля;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в) финансовое и кадровое обеспечение муниципального контроля;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г) проведение муниципального контроля;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д) действия органов муниципального контроля по пресечению нарушений обязательных требований и (или) устранению последствий таких нарушений;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 xml:space="preserve"> е) анализ и оценка эффективности муниципального контроля;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ж) выводы и предложения по результатам муниципального контроля.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Сбор, учет, систематизация и обобщение необходимых сведений, подлежащих включению в доклады, могут проводиться также с использованием иных данных (в том числе с использованием данных социологических опросов юридических лиц и индивидуальных предпринимателей, в отношении которых администрацией проводятся проверки, данных, содержащихся в нормативных правовых актах, муниципальных правовых актах).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5. Перечень сведений об организации и проведении муниципального контроля, подлежащих включению в доклад, установлен Правилами подготовки докладов об осуществлении, муниципального контроля в соответствующих сферах деятельности и об эффективности такого контроля, утвержденными постановлением Правительства Российской Федерации от 5 апреля 2010 года № 215.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6. Методика проведения мониторинга эффективности муниципального контроля установлена согласно приложению № 2.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7. Доклад подписывается главой администрации муници</w:t>
      </w:r>
      <w:r w:rsidRPr="000E54CF">
        <w:rPr>
          <w:sz w:val="28"/>
          <w:szCs w:val="28"/>
        </w:rPr>
        <w:t xml:space="preserve">пального образования </w:t>
      </w:r>
      <w:proofErr w:type="spellStart"/>
      <w:r w:rsidRPr="000E54CF">
        <w:rPr>
          <w:sz w:val="28"/>
          <w:szCs w:val="28"/>
        </w:rPr>
        <w:t>Селивановское</w:t>
      </w:r>
      <w:proofErr w:type="spellEnd"/>
      <w:r w:rsidRPr="000E54CF">
        <w:rPr>
          <w:sz w:val="28"/>
          <w:szCs w:val="28"/>
        </w:rPr>
        <w:t xml:space="preserve"> сельское поселение  и предоставляется в комитет экономики </w:t>
      </w:r>
      <w:proofErr w:type="spellStart"/>
      <w:r w:rsidRPr="000E54CF">
        <w:rPr>
          <w:sz w:val="28"/>
          <w:szCs w:val="28"/>
        </w:rPr>
        <w:t>Волховского</w:t>
      </w:r>
      <w:proofErr w:type="spellEnd"/>
      <w:r w:rsidRPr="000E54CF">
        <w:rPr>
          <w:sz w:val="28"/>
          <w:szCs w:val="28"/>
        </w:rPr>
        <w:t xml:space="preserve"> муниципального района и Ленинградской области до 15 февраля, следующего за отчетным годом.</w:t>
      </w:r>
    </w:p>
    <w:p w:rsidR="000E54CF" w:rsidRPr="000E54CF" w:rsidRDefault="000E54CF" w:rsidP="000E54CF">
      <w:pPr>
        <w:spacing w:line="276" w:lineRule="auto"/>
        <w:rPr>
          <w:sz w:val="28"/>
          <w:szCs w:val="28"/>
          <w:lang w:eastAsia="ru-RU"/>
        </w:rPr>
      </w:pPr>
      <w:r w:rsidRPr="000E54CF">
        <w:rPr>
          <w:sz w:val="28"/>
          <w:szCs w:val="28"/>
        </w:rPr>
        <w:br w:type="page"/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 w:rsidRPr="000E54CF">
        <w:rPr>
          <w:sz w:val="28"/>
          <w:szCs w:val="28"/>
        </w:rPr>
        <w:lastRenderedPageBreak/>
        <w:t>Приложение № 1 к Правилам подготовки</w:t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 w:rsidRPr="000E54CF">
        <w:rPr>
          <w:sz w:val="28"/>
          <w:szCs w:val="28"/>
        </w:rPr>
        <w:t xml:space="preserve">докладов об осуществлении </w:t>
      </w:r>
      <w:proofErr w:type="gramStart"/>
      <w:r w:rsidRPr="000E54CF">
        <w:rPr>
          <w:sz w:val="28"/>
          <w:szCs w:val="28"/>
        </w:rPr>
        <w:t>муниципального</w:t>
      </w:r>
      <w:proofErr w:type="gramEnd"/>
    </w:p>
    <w:p w:rsidR="000E54CF" w:rsidRPr="000E54CF" w:rsidRDefault="000E54CF" w:rsidP="000E54CF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 w:rsidRPr="000E54CF">
        <w:rPr>
          <w:sz w:val="28"/>
          <w:szCs w:val="28"/>
        </w:rPr>
        <w:t>контроля в соответствующих сферах</w:t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 w:rsidRPr="000E54CF">
        <w:rPr>
          <w:sz w:val="28"/>
          <w:szCs w:val="28"/>
        </w:rPr>
        <w:t>деятельности и об эффективности  такого</w:t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 w:rsidRPr="000E54CF">
        <w:rPr>
          <w:sz w:val="28"/>
          <w:szCs w:val="28"/>
        </w:rPr>
        <w:t>контроля</w:t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  <w:r w:rsidRPr="000E54CF">
        <w:rPr>
          <w:rStyle w:val="a6"/>
          <w:sz w:val="28"/>
          <w:szCs w:val="28"/>
        </w:rPr>
        <w:t>Перечень</w:t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  <w:r w:rsidRPr="000E54CF">
        <w:rPr>
          <w:rStyle w:val="a6"/>
          <w:sz w:val="28"/>
          <w:szCs w:val="28"/>
        </w:rPr>
        <w:t>сведений, включаемых в доклады об осуществлении муниципального контроля в соответствующих сферах деятельности такого контроля</w:t>
      </w:r>
    </w:p>
    <w:p w:rsidR="000E54CF" w:rsidRPr="000E54CF" w:rsidRDefault="000E54CF" w:rsidP="000E54CF">
      <w:pPr>
        <w:pStyle w:val="a5"/>
        <w:shd w:val="clear" w:color="auto" w:fill="FFFFFF"/>
        <w:spacing w:before="0" w:after="0"/>
      </w:pPr>
      <w:r w:rsidRPr="000E54CF">
        <w:t> 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 xml:space="preserve">1. </w:t>
      </w:r>
      <w:proofErr w:type="gramStart"/>
      <w:r w:rsidRPr="000E54CF">
        <w:rPr>
          <w:sz w:val="28"/>
          <w:szCs w:val="28"/>
        </w:rPr>
        <w:t>В разделе «Состояние нормативно-правового регулирования в соответствующей сфере деятельности» - данные анализа нормативных правовых актов и муниципальных правовых актов, регламентирующих деятельность органов муниципального контроля 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</w:t>
      </w:r>
      <w:proofErr w:type="gramEnd"/>
      <w:r w:rsidRPr="000E54CF">
        <w:rPr>
          <w:sz w:val="28"/>
          <w:szCs w:val="28"/>
        </w:rPr>
        <w:t xml:space="preserve">, доступности для юридических лиц, индивидуальных предпринимателей, возможности их исполнения и контроля, отсутствия признаков </w:t>
      </w:r>
      <w:proofErr w:type="spellStart"/>
      <w:r w:rsidRPr="000E54CF">
        <w:rPr>
          <w:sz w:val="28"/>
          <w:szCs w:val="28"/>
        </w:rPr>
        <w:t>коррупциогенности</w:t>
      </w:r>
      <w:proofErr w:type="spellEnd"/>
      <w:r w:rsidRPr="000E54CF">
        <w:rPr>
          <w:sz w:val="28"/>
          <w:szCs w:val="28"/>
        </w:rPr>
        <w:t>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2. В разделе «Организация государственного контроля (надзора), муниципального контроля: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а) сведения об организационной структуре и системе управления муниципального контроля</w:t>
      </w:r>
      <w:r w:rsidR="00BE6A74">
        <w:rPr>
          <w:sz w:val="28"/>
          <w:szCs w:val="28"/>
        </w:rPr>
        <w:t>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б) перечень и описание основных и вспомогательных  (обеспечительных) функций;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д) сведения о выполнении функций по осуществлению муниципального контроля администрацией с указанием её наименования, организационно-правовой формы, нормативных правовых актов, на основании которых администрация осуществляет контроль;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lastRenderedPageBreak/>
        <w:t>3. В разделе «Финансовое и кадровое обеспечение государственного контроля (надзора), муниципального контроля»: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в том числе в расчете на объём исполненных в отчетный период контрольных функций);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б) данные о штатной численности работников муниципального контроля, выполняющих функции по контролю, и об укомплектованности штатной численности;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в) сведения о квалификации работников, о мероприятиях по повышению их квалификации;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4. В разделе «Проведение государственного контроля (надзора), муниципального контроля»: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5. В разделе «Действия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нарушений» - сведения о принятых органами муниципального контроля мерах реагирования по фактам выявленных нарушений.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6. В разделе «Анализ и оценка эффективности государственного контроля (надзора), муниципального контроля» - показатели эффективности муниципального контроля, рассчитанные на основании сведений, содержащихся в «форме № 1-контроль» 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Для анализа и оценки эффективности, муниципального контроля используются следующие показатели: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- выполнение утвержденного плана проведения плановых проверок  (в процентах от общего количества запланированных проверок);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lastRenderedPageBreak/>
        <w:t>- доля юридических лиц, индивидуальных предпринимателей, в отношении которых органами муниципального кон</w:t>
      </w:r>
      <w:r w:rsidR="00BE6A74">
        <w:rPr>
          <w:sz w:val="28"/>
          <w:szCs w:val="28"/>
        </w:rPr>
        <w:t>троля были проведены проверки (</w:t>
      </w:r>
      <w:r w:rsidRPr="000E54CF">
        <w:rPr>
          <w:sz w:val="28"/>
          <w:szCs w:val="28"/>
        </w:rPr>
        <w:t>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- доля проведенных внеплановых проверок (в процентах от общего количества проведенных проверок);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0E54CF">
        <w:rPr>
          <w:sz w:val="28"/>
          <w:szCs w:val="28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0E54CF">
        <w:rPr>
          <w:sz w:val="28"/>
          <w:szCs w:val="28"/>
        </w:rPr>
        <w:t xml:space="preserve"> количества проведенных внеплановых проверок);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0E54CF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 и растениям, окружающей среде, объектам культурного наследия (памятникам  истории и культуры) народов Российской Федерации, имуществу  физических и юридических лиц, безопасности государства, а также угрозу чрезвычайных ситуаций природ</w:t>
      </w:r>
      <w:r w:rsidR="00BE6A74">
        <w:rPr>
          <w:sz w:val="28"/>
          <w:szCs w:val="28"/>
        </w:rPr>
        <w:t>ного и техногенного характера (</w:t>
      </w:r>
      <w:r w:rsidRPr="000E54CF">
        <w:rPr>
          <w:sz w:val="28"/>
          <w:szCs w:val="28"/>
        </w:rPr>
        <w:t>в процентах от общего числа проверенных лиц);</w:t>
      </w:r>
      <w:proofErr w:type="gramEnd"/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0E54CF">
        <w:rPr>
          <w:sz w:val="28"/>
          <w:szCs w:val="28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животных, растениям, окружающей среде, объектам культурного наслед</w:t>
      </w:r>
      <w:r w:rsidR="00BE6A74">
        <w:rPr>
          <w:sz w:val="28"/>
          <w:szCs w:val="28"/>
        </w:rPr>
        <w:t>ия (</w:t>
      </w:r>
      <w:r w:rsidRPr="000E54CF">
        <w:rPr>
          <w:sz w:val="28"/>
          <w:szCs w:val="28"/>
        </w:rPr>
        <w:t>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</w:t>
      </w:r>
      <w:r w:rsidR="00BE6A74">
        <w:rPr>
          <w:sz w:val="28"/>
          <w:szCs w:val="28"/>
        </w:rPr>
        <w:t>и последствий таких нарушений</w:t>
      </w:r>
      <w:proofErr w:type="gramEnd"/>
      <w:r w:rsidR="00BE6A74">
        <w:rPr>
          <w:sz w:val="28"/>
          <w:szCs w:val="28"/>
        </w:rPr>
        <w:t xml:space="preserve"> (</w:t>
      </w:r>
      <w:r w:rsidRPr="000E54CF">
        <w:rPr>
          <w:sz w:val="28"/>
          <w:szCs w:val="28"/>
        </w:rPr>
        <w:t>в процентах от общего количества проведенных внеплановых проверок);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0E54CF">
        <w:rPr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</w:t>
      </w:r>
      <w:r w:rsidR="00BE6A74">
        <w:rPr>
          <w:sz w:val="28"/>
          <w:szCs w:val="28"/>
        </w:rPr>
        <w:t>объектам культурного наследия (</w:t>
      </w:r>
      <w:r w:rsidRPr="000E54CF">
        <w:rPr>
          <w:sz w:val="28"/>
          <w:szCs w:val="28"/>
        </w:rPr>
        <w:t xml:space="preserve">памятникам истории и культуры) народов Российской Федерации, </w:t>
      </w:r>
      <w:r w:rsidRPr="000E54CF">
        <w:rPr>
          <w:sz w:val="28"/>
          <w:szCs w:val="28"/>
        </w:rPr>
        <w:lastRenderedPageBreak/>
        <w:t>имуществу физических и юридических лиц, безопасности государства, а также возникновения чрезвычайных ситуаций природ</w:t>
      </w:r>
      <w:r w:rsidR="00BE6A74">
        <w:rPr>
          <w:sz w:val="28"/>
          <w:szCs w:val="28"/>
        </w:rPr>
        <w:t>ного и техногенного характера (</w:t>
      </w:r>
      <w:r w:rsidRPr="000E54CF">
        <w:rPr>
          <w:sz w:val="28"/>
          <w:szCs w:val="28"/>
        </w:rPr>
        <w:t>в процентах от общего числа проверенных лиц);</w:t>
      </w:r>
      <w:proofErr w:type="gramEnd"/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- 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-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взыскания, в том числе по</w:t>
      </w:r>
      <w:r w:rsidR="00BE6A74">
        <w:rPr>
          <w:sz w:val="28"/>
          <w:szCs w:val="28"/>
        </w:rPr>
        <w:t xml:space="preserve"> видам наказаний (в процентах от</w:t>
      </w:r>
      <w:r w:rsidRPr="000E54CF">
        <w:rPr>
          <w:sz w:val="28"/>
          <w:szCs w:val="28"/>
        </w:rPr>
        <w:t xml:space="preserve"> общего числа проверок, в результате которых выявлены правонарушения);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 xml:space="preserve">- доля проверок, проведенных органами, муниципального контроля с нарушением требований законодательства о порядке их проведения, по </w:t>
      </w:r>
      <w:proofErr w:type="gramStart"/>
      <w:r w:rsidRPr="000E54CF">
        <w:rPr>
          <w:sz w:val="28"/>
          <w:szCs w:val="28"/>
        </w:rPr>
        <w:t>результатам</w:t>
      </w:r>
      <w:proofErr w:type="gramEnd"/>
      <w:r w:rsidRPr="000E54CF">
        <w:rPr>
          <w:sz w:val="28"/>
          <w:szCs w:val="28"/>
        </w:rPr>
        <w:t xml:space="preserve"> выявления которых к должностным лицам органов муниципального контроля, осуществившим такие  проверки, применены меры дисциплинарного, административного наказания (в процентах от общего числа проведенных проверок).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Помимо указанных показателей в разделе « Анализ и оценка эффективно</w:t>
      </w:r>
      <w:r w:rsidR="00BE6A74">
        <w:rPr>
          <w:sz w:val="28"/>
          <w:szCs w:val="28"/>
        </w:rPr>
        <w:t>сти государственного контроля (</w:t>
      </w:r>
      <w:bookmarkStart w:id="0" w:name="_GoBack"/>
      <w:bookmarkEnd w:id="0"/>
      <w:r w:rsidRPr="000E54CF">
        <w:rPr>
          <w:sz w:val="28"/>
          <w:szCs w:val="28"/>
        </w:rPr>
        <w:t>надзора), муниципального контроля» проводятся 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 xml:space="preserve">Значение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</w:t>
      </w:r>
      <w:r w:rsidRPr="000E54CF">
        <w:rPr>
          <w:sz w:val="28"/>
          <w:szCs w:val="28"/>
        </w:rPr>
        <w:lastRenderedPageBreak/>
        <w:t>аналитических показателей в предшествующем году указываются причины таких отклонений.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 xml:space="preserve">    </w:t>
      </w:r>
      <w:proofErr w:type="gramStart"/>
      <w:r w:rsidRPr="000E54CF">
        <w:rPr>
          <w:sz w:val="28"/>
          <w:szCs w:val="28"/>
        </w:rPr>
        <w:t>В указанном разделе также анализируются действия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 сфере деятельности.</w:t>
      </w:r>
      <w:proofErr w:type="gramEnd"/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7. В разделе «Выводы и предложения государственного контроля (надзора), муниципального контроля»: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деятельности;</w:t>
      </w:r>
    </w:p>
    <w:p w:rsid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0E54CF" w:rsidRDefault="000E54CF">
      <w:pPr>
        <w:spacing w:line="84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lastRenderedPageBreak/>
        <w:t>Приложение № 2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к Правилам подготовки докладов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об осуществлении муниципального контроля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в соответствующих сферах деятельности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и об эффективности такого контроля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 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eastAsia="ru-RU"/>
        </w:rPr>
      </w:pPr>
      <w:r w:rsidRPr="000E54CF">
        <w:rPr>
          <w:b/>
          <w:bCs/>
          <w:sz w:val="28"/>
          <w:szCs w:val="28"/>
          <w:lang w:eastAsia="ru-RU"/>
        </w:rPr>
        <w:t>Методика</w:t>
      </w:r>
    </w:p>
    <w:p w:rsidR="000E54CF" w:rsidRDefault="000E54CF" w:rsidP="000E54CF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0E54CF">
        <w:rPr>
          <w:b/>
          <w:bCs/>
          <w:sz w:val="28"/>
          <w:szCs w:val="28"/>
          <w:lang w:eastAsia="ru-RU"/>
        </w:rPr>
        <w:t>проведения мониторинга эффективности муниципального контроля</w:t>
      </w:r>
    </w:p>
    <w:p w:rsid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E54CF">
        <w:rPr>
          <w:bCs/>
          <w:sz w:val="28"/>
          <w:szCs w:val="28"/>
          <w:lang w:eastAsia="ru-RU"/>
        </w:rPr>
        <w:t>1.</w:t>
      </w:r>
      <w:r w:rsidRPr="000E54CF">
        <w:rPr>
          <w:sz w:val="28"/>
          <w:szCs w:val="28"/>
          <w:lang w:eastAsia="ru-RU"/>
        </w:rPr>
        <w:t>Настоящая методика определяет порядок проведения мониторинга эффективности муниципального контроля (далее – мониторинг), осуществляемого администрацией в соответствии с законодательством Российской федерации.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0E54CF">
        <w:rPr>
          <w:bCs/>
          <w:sz w:val="28"/>
          <w:szCs w:val="28"/>
          <w:lang w:eastAsia="ru-RU"/>
        </w:rPr>
        <w:t>2.</w:t>
      </w:r>
      <w:r w:rsidRPr="000E54CF">
        <w:rPr>
          <w:sz w:val="28"/>
          <w:szCs w:val="28"/>
          <w:lang w:eastAsia="ru-RU"/>
        </w:rPr>
        <w:t>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E54CF">
        <w:rPr>
          <w:bCs/>
          <w:sz w:val="28"/>
          <w:szCs w:val="28"/>
          <w:lang w:eastAsia="ru-RU"/>
        </w:rPr>
        <w:t>3.</w:t>
      </w:r>
      <w:r w:rsidRPr="000E54CF">
        <w:rPr>
          <w:sz w:val="28"/>
          <w:szCs w:val="28"/>
          <w:lang w:eastAsia="ru-RU"/>
        </w:rPr>
        <w:t>Эффективность муниципального контроля заключается в достижении администрацией значений показателей, характеризующих улучшение состояния исполнения юридическими лицами и индивидуальными  предпринимателями обязательных требований в соответствующих сферах деятельности (далее – показатели эффективности).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0E54CF">
        <w:rPr>
          <w:bCs/>
          <w:sz w:val="28"/>
          <w:szCs w:val="28"/>
          <w:lang w:eastAsia="ru-RU"/>
        </w:rPr>
        <w:t>4</w:t>
      </w:r>
      <w:r w:rsidRPr="000E54CF">
        <w:rPr>
          <w:bCs/>
          <w:i/>
          <w:sz w:val="28"/>
          <w:szCs w:val="28"/>
          <w:lang w:eastAsia="ru-RU"/>
        </w:rPr>
        <w:t>.</w:t>
      </w:r>
      <w:r w:rsidRPr="000E54CF">
        <w:rPr>
          <w:sz w:val="28"/>
          <w:szCs w:val="28"/>
          <w:lang w:eastAsia="ru-RU"/>
        </w:rPr>
        <w:t>Мониторинг организуется и проводится администрацией.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E54CF">
        <w:rPr>
          <w:bCs/>
          <w:sz w:val="28"/>
          <w:szCs w:val="28"/>
          <w:lang w:eastAsia="ru-RU"/>
        </w:rPr>
        <w:t>5</w:t>
      </w:r>
      <w:r>
        <w:rPr>
          <w:b/>
          <w:bCs/>
          <w:sz w:val="28"/>
          <w:szCs w:val="28"/>
          <w:lang w:eastAsia="ru-RU"/>
        </w:rPr>
        <w:t>.</w:t>
      </w:r>
      <w:r w:rsidRPr="000E54CF">
        <w:rPr>
          <w:sz w:val="28"/>
          <w:szCs w:val="28"/>
          <w:lang w:eastAsia="ru-RU"/>
        </w:rPr>
        <w:t>Мониторинг осуществляется на основании сбора, обработки и анализа следующих документов и сведений: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 xml:space="preserve">а) число зарегистрированных и фактически осуществляющих деятельность на территории 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ru-RU"/>
        </w:rPr>
        <w:t>Селивановское</w:t>
      </w:r>
      <w:proofErr w:type="spellEnd"/>
      <w:r w:rsidRPr="000E54CF">
        <w:rPr>
          <w:sz w:val="28"/>
          <w:szCs w:val="28"/>
          <w:lang w:eastAsia="ru-RU"/>
        </w:rPr>
        <w:t xml:space="preserve"> сельское поселение юридических лиц (их филиалов и представительств) и индивидуальных предпринимателей;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б) ежегодный план проведения плановых проверок;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E54CF">
        <w:rPr>
          <w:sz w:val="28"/>
          <w:szCs w:val="28"/>
          <w:lang w:eastAsia="ru-RU"/>
        </w:rPr>
        <w:t xml:space="preserve"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</w:t>
      </w:r>
      <w:r w:rsidRPr="000E54CF">
        <w:rPr>
          <w:sz w:val="28"/>
          <w:szCs w:val="28"/>
          <w:lang w:eastAsia="ru-RU"/>
        </w:rPr>
        <w:lastRenderedPageBreak/>
        <w:t>правоохранительные органы для привлечения нарушений к уголовной</w:t>
      </w:r>
      <w:proofErr w:type="gramEnd"/>
      <w:r w:rsidRPr="000E54CF">
        <w:rPr>
          <w:sz w:val="28"/>
          <w:szCs w:val="28"/>
          <w:lang w:eastAsia="ru-RU"/>
        </w:rPr>
        <w:t xml:space="preserve"> ответственности и др.);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д) заявления и обобщения юридических лиц, индивидуальных предпринимателей и граждан органов государственной власти и органов местного самоуправления, средств массовой информации, поступающие в администрацию по вопросам, отнесенным к её компетенции;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характера;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ж) сведения об экспертах и экспертных организациях, привлекаемых администрацией к проведению мероприятий по контролю;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администрации по результатам проведенных проверок.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– данные мониторинга)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7. Данные мониторинга включаются администрацией в доклады о муниципальном контроле в соответствующих сферах деятельности и об эффективности указанного контроля.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8. Данные мониторинга используются администрацией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 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 </w:t>
      </w:r>
    </w:p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"/>
      </w:tblGrid>
      <w:tr w:rsidR="000E54CF" w:rsidRPr="000E54CF" w:rsidTr="0015767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E54CF" w:rsidRPr="000E54CF" w:rsidRDefault="000E54CF" w:rsidP="000E54CF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0E54CF">
                <w:rPr>
                  <w:b/>
                  <w:bCs/>
                  <w:sz w:val="28"/>
                  <w:szCs w:val="28"/>
                  <w:lang w:eastAsia="ru-RU"/>
                </w:rPr>
                <w:t xml:space="preserve">&lt; </w:t>
              </w:r>
            </w:hyperlink>
          </w:p>
        </w:tc>
      </w:tr>
    </w:tbl>
    <w:p w:rsidR="000E54CF" w:rsidRPr="000E54CF" w:rsidRDefault="000E54CF" w:rsidP="000E54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54CF">
        <w:rPr>
          <w:sz w:val="28"/>
          <w:szCs w:val="28"/>
          <w:lang w:eastAsia="ru-RU"/>
        </w:rPr>
        <w:t xml:space="preserve"> </w:t>
      </w:r>
    </w:p>
    <w:p w:rsidR="000E54CF" w:rsidRPr="000E54CF" w:rsidRDefault="000E54CF" w:rsidP="000E54C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4CF">
        <w:rPr>
          <w:sz w:val="28"/>
          <w:szCs w:val="28"/>
        </w:rPr>
        <w:t> </w:t>
      </w: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0E54CF" w:rsidRPr="000E54CF" w:rsidRDefault="000E54CF" w:rsidP="000E54CF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sectPr w:rsidR="000E54CF" w:rsidRPr="000E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CA0"/>
    <w:multiLevelType w:val="multilevel"/>
    <w:tmpl w:val="A9EE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4"/>
    <w:rsid w:val="000E54CF"/>
    <w:rsid w:val="00137150"/>
    <w:rsid w:val="00862DD6"/>
    <w:rsid w:val="00BE6A74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4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E4"/>
    <w:rPr>
      <w:rFonts w:ascii="Tahoma" w:eastAsia="Times New Roman" w:hAnsi="Tahoma" w:cs="Tahoma"/>
      <w:sz w:val="16"/>
      <w:szCs w:val="16"/>
    </w:rPr>
  </w:style>
  <w:style w:type="character" w:customStyle="1" w:styleId="s1">
    <w:name w:val="s1"/>
    <w:basedOn w:val="a0"/>
    <w:rsid w:val="00F16DE4"/>
  </w:style>
  <w:style w:type="paragraph" w:customStyle="1" w:styleId="p9">
    <w:name w:val="p9"/>
    <w:basedOn w:val="a"/>
    <w:rsid w:val="00F16DE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F16DE4"/>
  </w:style>
  <w:style w:type="character" w:customStyle="1" w:styleId="s2">
    <w:name w:val="s2"/>
    <w:basedOn w:val="a0"/>
    <w:rsid w:val="00F16DE4"/>
  </w:style>
  <w:style w:type="paragraph" w:customStyle="1" w:styleId="p10">
    <w:name w:val="p10"/>
    <w:basedOn w:val="a"/>
    <w:rsid w:val="00F16DE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F16DE4"/>
  </w:style>
  <w:style w:type="paragraph" w:styleId="a5">
    <w:name w:val="Normal (Web)"/>
    <w:basedOn w:val="a"/>
    <w:rsid w:val="000E54CF"/>
    <w:pPr>
      <w:spacing w:before="150" w:after="225"/>
    </w:pPr>
    <w:rPr>
      <w:sz w:val="24"/>
      <w:szCs w:val="24"/>
      <w:lang w:eastAsia="ru-RU"/>
    </w:rPr>
  </w:style>
  <w:style w:type="character" w:styleId="a6">
    <w:name w:val="Strong"/>
    <w:qFormat/>
    <w:rsid w:val="000E5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4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E4"/>
    <w:rPr>
      <w:rFonts w:ascii="Tahoma" w:eastAsia="Times New Roman" w:hAnsi="Tahoma" w:cs="Tahoma"/>
      <w:sz w:val="16"/>
      <w:szCs w:val="16"/>
    </w:rPr>
  </w:style>
  <w:style w:type="character" w:customStyle="1" w:styleId="s1">
    <w:name w:val="s1"/>
    <w:basedOn w:val="a0"/>
    <w:rsid w:val="00F16DE4"/>
  </w:style>
  <w:style w:type="paragraph" w:customStyle="1" w:styleId="p9">
    <w:name w:val="p9"/>
    <w:basedOn w:val="a"/>
    <w:rsid w:val="00F16DE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F16DE4"/>
  </w:style>
  <w:style w:type="character" w:customStyle="1" w:styleId="s2">
    <w:name w:val="s2"/>
    <w:basedOn w:val="a0"/>
    <w:rsid w:val="00F16DE4"/>
  </w:style>
  <w:style w:type="paragraph" w:customStyle="1" w:styleId="p10">
    <w:name w:val="p10"/>
    <w:basedOn w:val="a"/>
    <w:rsid w:val="00F16DE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F16DE4"/>
  </w:style>
  <w:style w:type="paragraph" w:styleId="a5">
    <w:name w:val="Normal (Web)"/>
    <w:basedOn w:val="a"/>
    <w:rsid w:val="000E54CF"/>
    <w:pPr>
      <w:spacing w:before="150" w:after="225"/>
    </w:pPr>
    <w:rPr>
      <w:sz w:val="24"/>
      <w:szCs w:val="24"/>
      <w:lang w:eastAsia="ru-RU"/>
    </w:rPr>
  </w:style>
  <w:style w:type="character" w:styleId="a6">
    <w:name w:val="Strong"/>
    <w:qFormat/>
    <w:rsid w:val="000E5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4;&#1077;&#1088;&#1093;&#1085;&#1077;&#1087;&#1086;&#1075;&#1088;&#1086;&#1084;&#1077;&#1085;&#1089;&#1082;&#1086;&#1077;.&#1088;&#1092;/index.php?option=com_content&amp;view=article&amp;id=224:-53---------l-----------------r&amp;catid=10:2013-03-31-16-58-53&amp;Itemid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2019-12-26T08:13:00Z</cp:lastPrinted>
  <dcterms:created xsi:type="dcterms:W3CDTF">2019-12-26T07:43:00Z</dcterms:created>
  <dcterms:modified xsi:type="dcterms:W3CDTF">2019-12-26T11:07:00Z</dcterms:modified>
</cp:coreProperties>
</file>