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об осуществлении муниципального контроля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сфере благоустройства </w:t>
      </w: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350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 </w:t>
      </w: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осуществляется в соответствии </w:t>
      </w:r>
      <w:proofErr w:type="gramStart"/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6CA" w:rsidRDefault="003506CA" w:rsidP="003506CA">
      <w:pPr>
        <w:spacing w:line="276" w:lineRule="auto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>1.</w:t>
      </w:r>
      <w:r w:rsidRPr="003506CA">
        <w:rPr>
          <w:rStyle w:val="bumpedfont15"/>
          <w:rFonts w:ascii="Times New Roman" w:hAnsi="Times New Roman" w:cs="Times New Roman"/>
          <w:sz w:val="28"/>
          <w:szCs w:val="28"/>
        </w:rPr>
        <w:t>Федеральным </w:t>
      </w:r>
      <w:r w:rsidRPr="003506CA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3506CA">
        <w:rPr>
          <w:rStyle w:val="bumpedfont15"/>
          <w:rFonts w:ascii="Times New Roman" w:hAnsi="Times New Roman" w:cs="Times New Roman"/>
          <w:sz w:val="28"/>
          <w:szCs w:val="28"/>
        </w:rPr>
        <w:t>ом от 06.10.2003 года № 131-ФЗ «Об общих принципах организации местного самоупра</w:t>
      </w:r>
      <w:r>
        <w:rPr>
          <w:rStyle w:val="bumpedfont15"/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3506CA" w:rsidRDefault="003506CA" w:rsidP="003506C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>2.</w:t>
      </w:r>
      <w:r w:rsidRPr="003506CA">
        <w:rPr>
          <w:rStyle w:val="bumpedfont15"/>
          <w:rFonts w:ascii="Times New Roman" w:hAnsi="Times New Roman" w:cs="Times New Roman"/>
          <w:sz w:val="28"/>
          <w:szCs w:val="28"/>
        </w:rPr>
        <w:t xml:space="preserve">Федеральным законом от 24.11.1995 года № 181-ФЗ «О социальной защите инвалидов в Российской Федерации», </w:t>
      </w:r>
      <w:r w:rsidRPr="003506CA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Селивановское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3.Уставом МО Селивановское сельское поселение;</w:t>
      </w:r>
    </w:p>
    <w:p w:rsidR="003506CA" w:rsidRPr="003506CA" w:rsidRDefault="00857CFC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506CA"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Решением Совета депутатов МО Селивановское сельское поселение № 88 от 30.09.2021 года «Об утверждении Положения о муниципальном контроле  в сфере благоустройства на территории муниципального образования Селивановское сельское поселение Волховского муниципального района Ленинградской области»;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Селивановское сельское поселение является уполномоченным органом на осуществление муниципального контроля на территории МО Селивановское СП. 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является: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 МО Селивановское сельское поселение,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контроля, расположенными на территории  МО Селивановское сельское поселение (далее – объект контроля) являются: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 xml:space="preserve">1)деятельность,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3506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2)результаты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06CA">
        <w:rPr>
          <w:rFonts w:ascii="Times New Roman" w:hAnsi="Times New Roman" w:cs="Times New Roman"/>
          <w:sz w:val="28"/>
          <w:szCs w:val="28"/>
          <w:lang w:eastAsia="ru-RU"/>
        </w:rPr>
        <w:t>3)здания,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3506C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объекты);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1)инспекционный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06CA">
        <w:rPr>
          <w:rFonts w:ascii="Times New Roman" w:hAnsi="Times New Roman" w:cs="Times New Roman"/>
          <w:sz w:val="28"/>
          <w:szCs w:val="28"/>
          <w:lang w:eastAsia="ru-RU"/>
        </w:rPr>
        <w:t>2)рейдовый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3)документарная проверка (посредством получения письменных объяснений, истребования документов, экспертизы);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06CA">
        <w:rPr>
          <w:rFonts w:ascii="Times New Roman" w:hAnsi="Times New Roman" w:cs="Times New Roman"/>
          <w:sz w:val="28"/>
          <w:szCs w:val="28"/>
          <w:lang w:eastAsia="ru-RU"/>
        </w:rPr>
        <w:t>4)выездная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506CA" w:rsidRP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06CA">
        <w:rPr>
          <w:rFonts w:ascii="Times New Roman" w:hAnsi="Times New Roman" w:cs="Times New Roman"/>
          <w:sz w:val="28"/>
          <w:szCs w:val="28"/>
          <w:lang w:eastAsia="ru-RU"/>
        </w:rPr>
        <w:t>5)наблюдение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506CA">
        <w:rPr>
          <w:rFonts w:ascii="Times New Roman" w:hAnsi="Times New Roman" w:cs="Times New Roman"/>
          <w:sz w:val="28"/>
          <w:szCs w:val="28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3506CA" w:rsidRDefault="003506CA" w:rsidP="00350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hAnsi="Times New Roman" w:cs="Times New Roman"/>
          <w:sz w:val="28"/>
          <w:szCs w:val="28"/>
          <w:lang w:eastAsia="ru-RU"/>
        </w:rPr>
        <w:t>6)выездное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506CA" w:rsidRPr="003506CA" w:rsidRDefault="003506CA" w:rsidP="003506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6CA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Остальные контрольные мероприятия могут проводиться только в форме внеплановых мероприятий после согласования с органами прокуратуры.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финансовые средства из бюджета МО Селивановское сельское поселение на мероприятия по проведению муниципального контроля не выделялись.</w:t>
      </w: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муниципальный контроль в администрации МО Селивановское сельское поселение  – муниципальный служащий – специалист по благоустройству, ЖКХ, ГО и ЧС администрации МО Селивановское СП.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3506CA" w:rsidRPr="003506CA" w:rsidRDefault="003506CA" w:rsidP="003506C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 территории МО Селивановское СП проверки по  муниципальному контролю не проводились </w:t>
      </w:r>
      <w:proofErr w:type="gramStart"/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оснований.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Администрацией МО Селивановское сельское поселение проверки муниципального жилищного контроля за 2022 год не проводились, то нарушения не были выявлены.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2022 году не проводились.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6C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3506CA" w:rsidRPr="003506CA" w:rsidRDefault="003506CA" w:rsidP="003506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150" w:rsidRDefault="00137150"/>
    <w:sectPr w:rsidR="00137150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91" w:rsidRDefault="004D1191">
      <w:pPr>
        <w:spacing w:line="240" w:lineRule="auto"/>
      </w:pPr>
      <w:r>
        <w:separator/>
      </w:r>
    </w:p>
  </w:endnote>
  <w:endnote w:type="continuationSeparator" w:id="0">
    <w:p w:rsidR="004D1191" w:rsidRDefault="004D1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3506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CFC">
      <w:rPr>
        <w:noProof/>
      </w:rPr>
      <w:t>1</w:t>
    </w:r>
    <w:r>
      <w:fldChar w:fldCharType="end"/>
    </w:r>
  </w:p>
  <w:p w:rsidR="00404177" w:rsidRDefault="004D1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91" w:rsidRDefault="004D1191">
      <w:pPr>
        <w:spacing w:line="240" w:lineRule="auto"/>
      </w:pPr>
      <w:r>
        <w:separator/>
      </w:r>
    </w:p>
  </w:footnote>
  <w:footnote w:type="continuationSeparator" w:id="0">
    <w:p w:rsidR="004D1191" w:rsidRDefault="004D1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D119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CA"/>
    <w:rsid w:val="00137150"/>
    <w:rsid w:val="003506CA"/>
    <w:rsid w:val="004D1191"/>
    <w:rsid w:val="008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06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0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5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06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0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2023-03-15T13:13:00Z</dcterms:created>
  <dcterms:modified xsi:type="dcterms:W3CDTF">2023-03-15T13:23:00Z</dcterms:modified>
</cp:coreProperties>
</file>